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E76D3" w14:textId="77777777" w:rsidR="006447F2" w:rsidRDefault="006447F2" w:rsidP="006447F2">
      <w:pPr>
        <w:rPr>
          <w:b/>
        </w:rPr>
      </w:pPr>
      <w:proofErr w:type="spellStart"/>
      <w:r w:rsidRPr="004F29E9">
        <w:rPr>
          <w:b/>
        </w:rPr>
        <w:t>Lección</w:t>
      </w:r>
      <w:proofErr w:type="spellEnd"/>
      <w:r w:rsidRPr="004F29E9">
        <w:rPr>
          <w:b/>
        </w:rPr>
        <w:t xml:space="preserve"> 3</w:t>
      </w:r>
      <w:r>
        <w:rPr>
          <w:b/>
        </w:rPr>
        <w:t xml:space="preserve"> (p78b – p117)</w:t>
      </w:r>
    </w:p>
    <w:p w14:paraId="7F712A21" w14:textId="77777777" w:rsidR="006447F2" w:rsidRDefault="006447F2" w:rsidP="006447F2">
      <w:pPr>
        <w:rPr>
          <w:b/>
        </w:rPr>
      </w:pPr>
    </w:p>
    <w:p w14:paraId="336A3E02" w14:textId="77777777" w:rsidR="006447F2" w:rsidRDefault="006447F2" w:rsidP="006447F2">
      <w:pPr>
        <w:rPr>
          <w:b/>
        </w:rPr>
      </w:pPr>
      <w:r>
        <w:rPr>
          <w:b/>
        </w:rPr>
        <w:t xml:space="preserve">El 5 de </w:t>
      </w:r>
      <w:proofErr w:type="spellStart"/>
      <w:r>
        <w:rPr>
          <w:b/>
        </w:rPr>
        <w:t>octubre</w:t>
      </w:r>
      <w:proofErr w:type="spellEnd"/>
      <w:r>
        <w:rPr>
          <w:b/>
        </w:rPr>
        <w:t xml:space="preserve"> – el 25 de </w:t>
      </w:r>
      <w:proofErr w:type="spellStart"/>
      <w:r>
        <w:rPr>
          <w:b/>
        </w:rPr>
        <w:t>octubre</w:t>
      </w:r>
      <w:proofErr w:type="spellEnd"/>
      <w:r>
        <w:rPr>
          <w:b/>
        </w:rPr>
        <w:t xml:space="preserve"> (15 </w:t>
      </w:r>
      <w:proofErr w:type="spellStart"/>
      <w:r>
        <w:rPr>
          <w:b/>
        </w:rPr>
        <w:t>días</w:t>
      </w:r>
      <w:proofErr w:type="spellEnd"/>
      <w:r>
        <w:rPr>
          <w:b/>
        </w:rPr>
        <w:t>)</w:t>
      </w:r>
    </w:p>
    <w:p w14:paraId="0DD99CAF" w14:textId="77777777" w:rsidR="006447F2" w:rsidRDefault="006447F2" w:rsidP="006447F2">
      <w:pPr>
        <w:rPr>
          <w:b/>
        </w:rPr>
      </w:pPr>
    </w:p>
    <w:p w14:paraId="705CA3C3" w14:textId="77777777" w:rsidR="006447F2" w:rsidRPr="00457E15" w:rsidRDefault="006447F2" w:rsidP="006447F2">
      <w:r>
        <w:t xml:space="preserve">If time is left, you can always study vocab (by </w:t>
      </w:r>
      <w:proofErr w:type="spellStart"/>
      <w:r>
        <w:t>quizlet</w:t>
      </w:r>
      <w:proofErr w:type="spellEnd"/>
      <w:r>
        <w:t xml:space="preserve"> or speaking with </w:t>
      </w:r>
      <w:proofErr w:type="gramStart"/>
      <w:r>
        <w:t>partner )</w:t>
      </w:r>
      <w:proofErr w:type="gramEnd"/>
    </w:p>
    <w:p w14:paraId="2D0366E7" w14:textId="77777777" w:rsidR="006447F2" w:rsidRDefault="006447F2" w:rsidP="006447F2">
      <w:r>
        <w:t xml:space="preserve">I usually plan more than you can do in the class period. For some of the activities, you need to go to my website. </w:t>
      </w:r>
    </w:p>
    <w:p w14:paraId="768F7785" w14:textId="77777777" w:rsidR="006447F2" w:rsidRDefault="002A2D96" w:rsidP="006447F2">
      <w:hyperlink r:id="rId4" w:history="1">
        <w:r w:rsidR="006447F2" w:rsidRPr="003E42A2">
          <w:rPr>
            <w:rStyle w:val="Hyperlink"/>
          </w:rPr>
          <w:t>https://spanishegnor.weebly.com</w:t>
        </w:r>
      </w:hyperlink>
    </w:p>
    <w:p w14:paraId="78E90DB8" w14:textId="77777777" w:rsidR="006447F2" w:rsidRDefault="006447F2" w:rsidP="006447F2">
      <w:r>
        <w:t xml:space="preserve">And anytime, you have left with the free time, you can study vocabulary p117 on </w:t>
      </w:r>
      <w:proofErr w:type="spellStart"/>
      <w:r>
        <w:t>quizlet</w:t>
      </w:r>
      <w:proofErr w:type="spellEnd"/>
      <w:r>
        <w:t xml:space="preserve"> (Button 1), or read the House of Mango Street (Button 3). </w:t>
      </w:r>
    </w:p>
    <w:p w14:paraId="1FC034F8" w14:textId="77777777" w:rsidR="006447F2" w:rsidRDefault="006447F2" w:rsidP="006447F2"/>
    <w:tbl>
      <w:tblPr>
        <w:tblStyle w:val="TableGrid"/>
        <w:tblW w:w="13860" w:type="dxa"/>
        <w:tblInd w:w="-905" w:type="dxa"/>
        <w:tblLook w:val="04A0" w:firstRow="1" w:lastRow="0" w:firstColumn="1" w:lastColumn="0" w:noHBand="0" w:noVBand="1"/>
      </w:tblPr>
      <w:tblGrid>
        <w:gridCol w:w="796"/>
        <w:gridCol w:w="1575"/>
        <w:gridCol w:w="8171"/>
        <w:gridCol w:w="1475"/>
        <w:gridCol w:w="1843"/>
      </w:tblGrid>
      <w:tr w:rsidR="006447F2" w14:paraId="490F48C0" w14:textId="77777777" w:rsidTr="00B2646D">
        <w:tc>
          <w:tcPr>
            <w:tcW w:w="460" w:type="dxa"/>
          </w:tcPr>
          <w:p w14:paraId="2BBCE1F1" w14:textId="77777777" w:rsidR="006447F2" w:rsidRDefault="006447F2" w:rsidP="00B2646D"/>
        </w:tc>
        <w:tc>
          <w:tcPr>
            <w:tcW w:w="1610" w:type="dxa"/>
          </w:tcPr>
          <w:p w14:paraId="083497D9" w14:textId="77777777" w:rsidR="006447F2" w:rsidRPr="00135504" w:rsidRDefault="006447F2" w:rsidP="00B2646D">
            <w:pPr>
              <w:rPr>
                <w:b/>
              </w:rPr>
            </w:pPr>
            <w:r w:rsidRPr="00135504">
              <w:rPr>
                <w:b/>
              </w:rPr>
              <w:t>objectives</w:t>
            </w:r>
          </w:p>
        </w:tc>
        <w:tc>
          <w:tcPr>
            <w:tcW w:w="8820" w:type="dxa"/>
          </w:tcPr>
          <w:p w14:paraId="64B20345" w14:textId="77777777" w:rsidR="006447F2" w:rsidRPr="00135504" w:rsidRDefault="006447F2" w:rsidP="00B2646D">
            <w:pPr>
              <w:rPr>
                <w:b/>
              </w:rPr>
            </w:pPr>
            <w:r w:rsidRPr="00135504">
              <w:rPr>
                <w:b/>
              </w:rPr>
              <w:t xml:space="preserve">Instruction </w:t>
            </w:r>
          </w:p>
        </w:tc>
        <w:tc>
          <w:tcPr>
            <w:tcW w:w="1260" w:type="dxa"/>
          </w:tcPr>
          <w:p w14:paraId="1C346B0D" w14:textId="77777777" w:rsidR="006447F2" w:rsidRPr="00135504" w:rsidRDefault="006447F2" w:rsidP="00B2646D">
            <w:pPr>
              <w:rPr>
                <w:b/>
              </w:rPr>
            </w:pPr>
            <w:r w:rsidRPr="00135504">
              <w:rPr>
                <w:b/>
              </w:rPr>
              <w:t>HW</w:t>
            </w:r>
          </w:p>
        </w:tc>
        <w:tc>
          <w:tcPr>
            <w:tcW w:w="1710" w:type="dxa"/>
          </w:tcPr>
          <w:p w14:paraId="21FB844D" w14:textId="77777777" w:rsidR="006447F2" w:rsidRPr="00135504" w:rsidRDefault="006447F2" w:rsidP="00B2646D">
            <w:pPr>
              <w:rPr>
                <w:b/>
              </w:rPr>
            </w:pPr>
            <w:r w:rsidRPr="00135504">
              <w:rPr>
                <w:b/>
              </w:rPr>
              <w:t>assessment</w:t>
            </w:r>
          </w:p>
        </w:tc>
      </w:tr>
      <w:tr w:rsidR="006447F2" w14:paraId="35AFA2B6" w14:textId="77777777" w:rsidTr="00B2646D">
        <w:tc>
          <w:tcPr>
            <w:tcW w:w="460" w:type="dxa"/>
          </w:tcPr>
          <w:p w14:paraId="6A66D23A" w14:textId="77777777" w:rsidR="006447F2" w:rsidRDefault="006447F2" w:rsidP="00B2646D">
            <w:r>
              <w:t>1</w:t>
            </w:r>
          </w:p>
        </w:tc>
        <w:tc>
          <w:tcPr>
            <w:tcW w:w="1610" w:type="dxa"/>
          </w:tcPr>
          <w:p w14:paraId="059BEB2B" w14:textId="5471B486" w:rsidR="006447F2" w:rsidRDefault="006447F2" w:rsidP="00B2646D">
            <w:r>
              <w:t>WL.IV.1</w:t>
            </w:r>
            <w:r w:rsidR="005C5F83">
              <w:t>.1</w:t>
            </w:r>
          </w:p>
        </w:tc>
        <w:tc>
          <w:tcPr>
            <w:tcW w:w="8820" w:type="dxa"/>
          </w:tcPr>
          <w:p w14:paraId="499979E8" w14:textId="05A2C25C" w:rsidR="006447F2" w:rsidRPr="005C5F83" w:rsidRDefault="005C5F83" w:rsidP="00B2646D">
            <w:r w:rsidRPr="005C5F83">
              <w:t>Students will investigate one famous person from Caribe and write the brief summary with their own words.</w:t>
            </w:r>
          </w:p>
          <w:p w14:paraId="500709DB" w14:textId="0E54FCF1" w:rsidR="005C5F83" w:rsidRPr="005C5F83" w:rsidRDefault="005C5F83" w:rsidP="00B2646D">
            <w:r w:rsidRPr="005C5F83">
              <w:t xml:space="preserve">Students will practice new vocabulary. </w:t>
            </w:r>
          </w:p>
          <w:p w14:paraId="6D78669D" w14:textId="77777777" w:rsidR="005C5F83" w:rsidRDefault="005C5F83" w:rsidP="00B2646D">
            <w:pPr>
              <w:rPr>
                <w:b/>
              </w:rPr>
            </w:pPr>
          </w:p>
          <w:p w14:paraId="1FE69658" w14:textId="77777777" w:rsidR="006447F2" w:rsidRDefault="006447F2" w:rsidP="00B2646D">
            <w:r>
              <w:t xml:space="preserve">investigate one person from p90 – 91 </w:t>
            </w:r>
          </w:p>
          <w:p w14:paraId="6C22785F" w14:textId="77777777" w:rsidR="006447F2" w:rsidRDefault="006447F2" w:rsidP="00B2646D">
            <w:r>
              <w:t xml:space="preserve">Or choose from Ricky Martin, Jeff </w:t>
            </w:r>
            <w:proofErr w:type="spellStart"/>
            <w:r>
              <w:t>Bezo</w:t>
            </w:r>
            <w:proofErr w:type="spellEnd"/>
            <w:r>
              <w:t xml:space="preserve">, Pitbull, Roberto Clemente, Tito Puente, </w:t>
            </w:r>
            <w:proofErr w:type="gramStart"/>
            <w:r>
              <w:t>( one</w:t>
            </w:r>
            <w:proofErr w:type="gramEnd"/>
            <w:r>
              <w:t xml:space="preserve"> person with one student), and write very short and crisp summary of their biography with your own words. </w:t>
            </w:r>
            <w:r>
              <w:sym w:font="Wingdings" w:char="F0E0"/>
            </w:r>
            <w:r>
              <w:t xml:space="preserve"> send it to me by google doc. (</w:t>
            </w:r>
            <w:hyperlink r:id="rId5" w:history="1">
              <w:r w:rsidRPr="00BD67A5">
                <w:rPr>
                  <w:rStyle w:val="Hyperlink"/>
                </w:rPr>
                <w:t>mihoegnor@gmail.com)</w:t>
              </w:r>
            </w:hyperlink>
            <w:r>
              <w:t xml:space="preserve"> </w:t>
            </w:r>
          </w:p>
          <w:p w14:paraId="0170BC84" w14:textId="77777777" w:rsidR="006447F2" w:rsidRDefault="006447F2" w:rsidP="00B2646D"/>
          <w:p w14:paraId="5CFCCBEC" w14:textId="77777777" w:rsidR="006447F2" w:rsidRDefault="006447F2" w:rsidP="00B2646D">
            <w:r>
              <w:t>(</w:t>
            </w:r>
            <w:r w:rsidRPr="00E80591">
              <w:rPr>
                <w:u w:val="single"/>
              </w:rPr>
              <w:t xml:space="preserve">La meta </w:t>
            </w:r>
            <w:proofErr w:type="spellStart"/>
            <w:r w:rsidRPr="00E80591">
              <w:rPr>
                <w:u w:val="single"/>
              </w:rPr>
              <w:t>es</w:t>
            </w:r>
            <w:proofErr w:type="spellEnd"/>
            <w:r w:rsidRPr="00E80591">
              <w:rPr>
                <w:u w:val="single"/>
              </w:rPr>
              <w:t xml:space="preserve"> 10 </w:t>
            </w:r>
            <w:proofErr w:type="spellStart"/>
            <w:r w:rsidRPr="00E80591">
              <w:rPr>
                <w:u w:val="single"/>
              </w:rPr>
              <w:t>minutos</w:t>
            </w:r>
            <w:proofErr w:type="spellEnd"/>
            <w:r w:rsidRPr="00E80591">
              <w:rPr>
                <w:u w:val="single"/>
              </w:rPr>
              <w:t xml:space="preserve"> para </w:t>
            </w:r>
            <w:proofErr w:type="spellStart"/>
            <w:r w:rsidRPr="00E80591">
              <w:rPr>
                <w:u w:val="single"/>
              </w:rPr>
              <w:t>investigación</w:t>
            </w:r>
            <w:proofErr w:type="spellEnd"/>
            <w:r w:rsidRPr="00E80591">
              <w:rPr>
                <w:u w:val="single"/>
              </w:rPr>
              <w:t xml:space="preserve"> y 15 </w:t>
            </w:r>
            <w:proofErr w:type="spellStart"/>
            <w:r w:rsidRPr="00E80591">
              <w:rPr>
                <w:u w:val="single"/>
              </w:rPr>
              <w:t>minutos</w:t>
            </w:r>
            <w:proofErr w:type="spellEnd"/>
            <w:r w:rsidRPr="00E80591">
              <w:rPr>
                <w:u w:val="single"/>
              </w:rPr>
              <w:t xml:space="preserve"> para </w:t>
            </w:r>
            <w:proofErr w:type="spellStart"/>
            <w:r w:rsidRPr="00E80591">
              <w:rPr>
                <w:u w:val="single"/>
              </w:rPr>
              <w:t>escribir</w:t>
            </w:r>
            <w:proofErr w:type="spellEnd"/>
            <w:r w:rsidRPr="00E80591">
              <w:rPr>
                <w:u w:val="single"/>
              </w:rPr>
              <w:t xml:space="preserve"> con </w:t>
            </w:r>
            <w:proofErr w:type="spellStart"/>
            <w:r w:rsidRPr="00E80591">
              <w:rPr>
                <w:u w:val="single"/>
              </w:rPr>
              <w:t>tus</w:t>
            </w:r>
            <w:proofErr w:type="spellEnd"/>
            <w:r w:rsidRPr="00E80591">
              <w:rPr>
                <w:u w:val="single"/>
              </w:rPr>
              <w:t xml:space="preserve"> palabras).</w:t>
            </w:r>
            <w:r>
              <w:t xml:space="preserve"> </w:t>
            </w:r>
          </w:p>
          <w:p w14:paraId="692810DF" w14:textId="77777777" w:rsidR="006447F2" w:rsidRDefault="006447F2" w:rsidP="00B2646D"/>
          <w:p w14:paraId="411C3525" w14:textId="77777777" w:rsidR="006447F2" w:rsidRDefault="006447F2" w:rsidP="00B2646D">
            <w:r>
              <w:t xml:space="preserve"> If you finish, practice vocab p117 on </w:t>
            </w:r>
            <w:proofErr w:type="spellStart"/>
            <w:r>
              <w:t>quizlet</w:t>
            </w:r>
            <w:proofErr w:type="spellEnd"/>
            <w:r>
              <w:t xml:space="preserve">. </w:t>
            </w:r>
          </w:p>
          <w:p w14:paraId="722FA920" w14:textId="77777777" w:rsidR="006447F2" w:rsidRDefault="006447F2" w:rsidP="00B2646D"/>
        </w:tc>
        <w:tc>
          <w:tcPr>
            <w:tcW w:w="1260" w:type="dxa"/>
          </w:tcPr>
          <w:p w14:paraId="297824EA" w14:textId="77777777" w:rsidR="006447F2" w:rsidRDefault="006447F2" w:rsidP="00B2646D">
            <w:r>
              <w:t>Vocab p117</w:t>
            </w:r>
          </w:p>
        </w:tc>
        <w:tc>
          <w:tcPr>
            <w:tcW w:w="1710" w:type="dxa"/>
          </w:tcPr>
          <w:p w14:paraId="012CFB41" w14:textId="6FF8D95F" w:rsidR="006447F2" w:rsidRDefault="00E73C13" w:rsidP="00B2646D">
            <w:r>
              <w:t>Observation, participation</w:t>
            </w:r>
          </w:p>
        </w:tc>
      </w:tr>
      <w:tr w:rsidR="006447F2" w14:paraId="472D2122" w14:textId="77777777" w:rsidTr="00B2646D">
        <w:trPr>
          <w:trHeight w:val="341"/>
        </w:trPr>
        <w:tc>
          <w:tcPr>
            <w:tcW w:w="460" w:type="dxa"/>
          </w:tcPr>
          <w:p w14:paraId="2E01FF81" w14:textId="3F0596A9" w:rsidR="006447F2" w:rsidRDefault="006447F2" w:rsidP="00B2646D">
            <w:r>
              <w:t>2</w:t>
            </w:r>
          </w:p>
          <w:p w14:paraId="1DB3BF92" w14:textId="77777777" w:rsidR="006447F2" w:rsidRDefault="006447F2" w:rsidP="00B2646D">
            <w:r>
              <w:t>10/8</w:t>
            </w:r>
          </w:p>
        </w:tc>
        <w:tc>
          <w:tcPr>
            <w:tcW w:w="1610" w:type="dxa"/>
          </w:tcPr>
          <w:p w14:paraId="13C9175D" w14:textId="77777777" w:rsidR="006447F2" w:rsidRDefault="006447F2" w:rsidP="00B2646D">
            <w:r>
              <w:t>WL.IV.1</w:t>
            </w:r>
          </w:p>
        </w:tc>
        <w:tc>
          <w:tcPr>
            <w:tcW w:w="8820" w:type="dxa"/>
          </w:tcPr>
          <w:p w14:paraId="2491FDAA" w14:textId="29275E6F" w:rsidR="006447F2" w:rsidRDefault="005C5F83" w:rsidP="00B2646D">
            <w:r>
              <w:t xml:space="preserve">Students will practice new vocabulary. </w:t>
            </w:r>
          </w:p>
          <w:p w14:paraId="665E956C" w14:textId="3FC3F8BA" w:rsidR="005C5F83" w:rsidRPr="005C5F83" w:rsidRDefault="005C5F83" w:rsidP="00B2646D">
            <w:r>
              <w:t xml:space="preserve">Students will do timed-reading about Caribbean articles, with the timing goal in mind, and answer to the comprehension questions. </w:t>
            </w:r>
          </w:p>
          <w:p w14:paraId="0FBD230D" w14:textId="77777777" w:rsidR="006447F2" w:rsidRPr="00FA6183" w:rsidRDefault="006447F2" w:rsidP="00B2646D">
            <w:pPr>
              <w:rPr>
                <w:b/>
              </w:rPr>
            </w:pPr>
          </w:p>
          <w:p w14:paraId="65F6575A" w14:textId="77777777" w:rsidR="006447F2" w:rsidRDefault="006447F2" w:rsidP="00B2646D">
            <w:r>
              <w:t>1.P81 #1 and #2</w:t>
            </w:r>
          </w:p>
          <w:p w14:paraId="3682094A" w14:textId="77777777" w:rsidR="006447F2" w:rsidRDefault="006447F2" w:rsidP="00B2646D">
            <w:r>
              <w:lastRenderedPageBreak/>
              <w:t>2.P82 pronounce yellow/</w:t>
            </w:r>
            <w:proofErr w:type="gramStart"/>
            <w:r>
              <w:t>orange  and</w:t>
            </w:r>
            <w:proofErr w:type="gramEnd"/>
            <w:r>
              <w:t xml:space="preserve"> do #1</w:t>
            </w:r>
          </w:p>
          <w:p w14:paraId="35AB1D72" w14:textId="77777777" w:rsidR="006447F2" w:rsidRDefault="006447F2" w:rsidP="00B2646D">
            <w:r>
              <w:t xml:space="preserve">3.P88 read (record your time to </w:t>
            </w:r>
            <w:proofErr w:type="gramStart"/>
            <w:r>
              <w:t>read ,</w:t>
            </w:r>
            <w:proofErr w:type="gramEnd"/>
            <w:r>
              <w:t xml:space="preserve"> using your cellphone stopwatch)</w:t>
            </w:r>
          </w:p>
          <w:p w14:paraId="009575C9" w14:textId="77777777" w:rsidR="006447F2" w:rsidRDefault="006447F2" w:rsidP="00B2646D">
            <w:r>
              <w:t>4.P89 Read (record your time to read, using your cellphone stopwatch) Reading log</w:t>
            </w:r>
          </w:p>
          <w:p w14:paraId="00D44B8F" w14:textId="77777777" w:rsidR="006447F2" w:rsidRDefault="006447F2" w:rsidP="00B2646D">
            <w:r>
              <w:t>5.P92 Answer to the questions.</w:t>
            </w:r>
          </w:p>
          <w:p w14:paraId="5C29C26C" w14:textId="77777777" w:rsidR="005C5F83" w:rsidRDefault="005C5F83" w:rsidP="00B2646D"/>
          <w:p w14:paraId="6B634E84" w14:textId="4084B219" w:rsidR="006447F2" w:rsidRDefault="006447F2" w:rsidP="00B2646D">
            <w:r>
              <w:t xml:space="preserve">6. Review your one famous person (from the Friday) </w:t>
            </w:r>
            <w:r>
              <w:sym w:font="Wingdings" w:char="F0E0"/>
            </w:r>
            <w:r>
              <w:t xml:space="preserve"> tomorrow each person will present to the class, so that we all learn about the famous person from this Caribbean Region.  </w:t>
            </w:r>
            <w:proofErr w:type="gramStart"/>
            <w:r>
              <w:t>( I</w:t>
            </w:r>
            <w:proofErr w:type="gramEnd"/>
            <w:r>
              <w:t xml:space="preserve"> am looking for the level of Clara’s presentation who spoke about </w:t>
            </w:r>
            <w:proofErr w:type="spellStart"/>
            <w:r>
              <w:t>Rosalia</w:t>
            </w:r>
            <w:proofErr w:type="spellEnd"/>
            <w:r>
              <w:t xml:space="preserve"> De Castro without reading). (content, pronunciation, presentation techniques, overall work quality). </w:t>
            </w:r>
            <w:r w:rsidR="005C5F83">
              <w:t xml:space="preserve">(see </w:t>
            </w:r>
            <w:proofErr w:type="spellStart"/>
            <w:r w:rsidR="005C5F83">
              <w:t>B</w:t>
            </w:r>
            <w:r w:rsidR="005C5F83" w:rsidRPr="005C5F83">
              <w:rPr>
                <w:b/>
              </w:rPr>
              <w:t>otón</w:t>
            </w:r>
            <w:proofErr w:type="spellEnd"/>
            <w:r w:rsidR="005C5F83" w:rsidRPr="005C5F83">
              <w:rPr>
                <w:b/>
              </w:rPr>
              <w:t xml:space="preserve"> #2</w:t>
            </w:r>
            <w:r w:rsidR="005C5F83">
              <w:t xml:space="preserve"> for rubric) </w:t>
            </w:r>
          </w:p>
          <w:p w14:paraId="5BC811AD" w14:textId="77777777" w:rsidR="006447F2" w:rsidRPr="00380F6B" w:rsidRDefault="006447F2" w:rsidP="00B2646D"/>
        </w:tc>
        <w:tc>
          <w:tcPr>
            <w:tcW w:w="1260" w:type="dxa"/>
          </w:tcPr>
          <w:p w14:paraId="255B04C6" w14:textId="77777777" w:rsidR="006447F2" w:rsidRDefault="006447F2" w:rsidP="00B2646D">
            <w:r>
              <w:lastRenderedPageBreak/>
              <w:t>Vocab p117</w:t>
            </w:r>
          </w:p>
        </w:tc>
        <w:tc>
          <w:tcPr>
            <w:tcW w:w="1710" w:type="dxa"/>
          </w:tcPr>
          <w:p w14:paraId="2FD2DB20" w14:textId="36A0A88B" w:rsidR="006447F2" w:rsidRDefault="00E73C13" w:rsidP="00B2646D">
            <w:r>
              <w:t>Observation, participation</w:t>
            </w:r>
          </w:p>
        </w:tc>
      </w:tr>
      <w:tr w:rsidR="006447F2" w14:paraId="4C4DF050" w14:textId="77777777" w:rsidTr="00B2646D">
        <w:tc>
          <w:tcPr>
            <w:tcW w:w="460" w:type="dxa"/>
          </w:tcPr>
          <w:p w14:paraId="295CEC45" w14:textId="55974CEA" w:rsidR="006447F2" w:rsidRDefault="006447F2" w:rsidP="00B2646D">
            <w:r>
              <w:lastRenderedPageBreak/>
              <w:t>3</w:t>
            </w:r>
          </w:p>
        </w:tc>
        <w:tc>
          <w:tcPr>
            <w:tcW w:w="1610" w:type="dxa"/>
          </w:tcPr>
          <w:p w14:paraId="6CE0E184" w14:textId="77777777" w:rsidR="006447F2" w:rsidRDefault="006447F2" w:rsidP="00B2646D">
            <w:r>
              <w:t>WL.IV.1.2</w:t>
            </w:r>
          </w:p>
          <w:p w14:paraId="0A38659D" w14:textId="77777777" w:rsidR="006447F2" w:rsidRDefault="006447F2" w:rsidP="00B2646D">
            <w:r>
              <w:t>WL.IV.4.1</w:t>
            </w:r>
          </w:p>
          <w:p w14:paraId="309EF7CD" w14:textId="77777777" w:rsidR="006447F2" w:rsidRDefault="006447F2" w:rsidP="00B2646D">
            <w:r>
              <w:t>WL.IV.5.2</w:t>
            </w:r>
          </w:p>
          <w:p w14:paraId="5D953D0D" w14:textId="77777777" w:rsidR="006447F2" w:rsidRDefault="006447F2" w:rsidP="00B2646D">
            <w:r>
              <w:t>WL.IV.5.6</w:t>
            </w:r>
          </w:p>
        </w:tc>
        <w:tc>
          <w:tcPr>
            <w:tcW w:w="8820" w:type="dxa"/>
          </w:tcPr>
          <w:p w14:paraId="28F587E5" w14:textId="41984387" w:rsidR="0063323E" w:rsidRPr="0063323E" w:rsidRDefault="0063323E" w:rsidP="00B2646D">
            <w:r>
              <w:t xml:space="preserve">Students will present one famous person that they researched to the class. </w:t>
            </w:r>
          </w:p>
          <w:p w14:paraId="6E6B2DDC" w14:textId="77777777" w:rsidR="0063323E" w:rsidRDefault="0063323E" w:rsidP="00B2646D">
            <w:pPr>
              <w:rPr>
                <w:highlight w:val="yellow"/>
              </w:rPr>
            </w:pPr>
          </w:p>
          <w:p w14:paraId="415403CC" w14:textId="77777777" w:rsidR="006447F2" w:rsidRDefault="006447F2" w:rsidP="00B2646D">
            <w:r w:rsidRPr="005A4A31">
              <w:rPr>
                <w:highlight w:val="yellow"/>
              </w:rPr>
              <w:t>Presentation. (speaking) 8 students x 5 minutes = 40 min.   (30 pts)</w:t>
            </w:r>
            <w:r>
              <w:t xml:space="preserve"> </w:t>
            </w:r>
            <w:r>
              <w:rPr>
                <w:b/>
              </w:rPr>
              <w:t>Rubric (</w:t>
            </w:r>
            <w:proofErr w:type="spellStart"/>
            <w:r>
              <w:rPr>
                <w:b/>
              </w:rPr>
              <w:t>botó</w:t>
            </w:r>
            <w:r w:rsidRPr="004E6C61">
              <w:rPr>
                <w:b/>
              </w:rPr>
              <w:t>n</w:t>
            </w:r>
            <w:proofErr w:type="spellEnd"/>
            <w:r w:rsidRPr="004E6C61">
              <w:rPr>
                <w:b/>
              </w:rPr>
              <w:t xml:space="preserve"> 2)</w:t>
            </w:r>
            <w:r>
              <w:t xml:space="preserve"> </w:t>
            </w:r>
          </w:p>
          <w:p w14:paraId="4F228E69" w14:textId="096359E7" w:rsidR="006447F2" w:rsidRDefault="006447F2" w:rsidP="00B2646D">
            <w:r>
              <w:t xml:space="preserve">Students will present their famous person to the class. </w:t>
            </w:r>
            <w:r w:rsidR="0063323E">
              <w:t xml:space="preserve">During the presentation, they can look at their work, but not read. You need to TALK, SPEAK, EXPLAIN, TEACH about this person from your heart to the classmates. </w:t>
            </w:r>
          </w:p>
          <w:p w14:paraId="7BBE4229" w14:textId="77777777" w:rsidR="006447F2" w:rsidRDefault="006447F2" w:rsidP="00B2646D">
            <w:r>
              <w:t xml:space="preserve">The class will take a note about each presenter. </w:t>
            </w:r>
          </w:p>
          <w:p w14:paraId="4CFD0DF0" w14:textId="77777777" w:rsidR="006447F2" w:rsidRDefault="006447F2" w:rsidP="00B2646D">
            <w:proofErr w:type="spellStart"/>
            <w:r>
              <w:t>Comentario</w:t>
            </w:r>
            <w:proofErr w:type="spellEnd"/>
            <w:r>
              <w:t xml:space="preserve"> </w:t>
            </w:r>
          </w:p>
          <w:p w14:paraId="0882122F" w14:textId="77777777" w:rsidR="00355BBC" w:rsidRDefault="00355BBC" w:rsidP="00B2646D"/>
          <w:p w14:paraId="230C9185" w14:textId="1B6E54F9" w:rsidR="006447F2" w:rsidRDefault="006447F2" w:rsidP="00B2646D">
            <w:r>
              <w:t>P177 voc</w:t>
            </w:r>
            <w:r w:rsidR="0063323E">
              <w:t>ab practice (speaking—pair work.).</w:t>
            </w:r>
          </w:p>
          <w:p w14:paraId="34377349" w14:textId="77777777" w:rsidR="006447F2" w:rsidRDefault="006447F2" w:rsidP="00B2646D"/>
        </w:tc>
        <w:tc>
          <w:tcPr>
            <w:tcW w:w="1260" w:type="dxa"/>
          </w:tcPr>
          <w:p w14:paraId="4E4E7470" w14:textId="77777777" w:rsidR="006447F2" w:rsidRDefault="006447F2" w:rsidP="00B2646D">
            <w:r>
              <w:t>Vocab p117</w:t>
            </w:r>
          </w:p>
        </w:tc>
        <w:tc>
          <w:tcPr>
            <w:tcW w:w="1710" w:type="dxa"/>
          </w:tcPr>
          <w:p w14:paraId="32D5BA04" w14:textId="77777777" w:rsidR="006447F2" w:rsidRDefault="006447F2" w:rsidP="00B2646D">
            <w:proofErr w:type="gramStart"/>
            <w:r w:rsidRPr="005A4A31">
              <w:rPr>
                <w:highlight w:val="yellow"/>
              </w:rPr>
              <w:t>Presentation.(</w:t>
            </w:r>
            <w:proofErr w:type="gramEnd"/>
            <w:r w:rsidRPr="005A4A31">
              <w:rPr>
                <w:highlight w:val="yellow"/>
              </w:rPr>
              <w:t>30 pts)</w:t>
            </w:r>
            <w:r>
              <w:t xml:space="preserve">  </w:t>
            </w:r>
          </w:p>
        </w:tc>
      </w:tr>
      <w:tr w:rsidR="006447F2" w14:paraId="27954A37" w14:textId="77777777" w:rsidTr="00B2646D">
        <w:tc>
          <w:tcPr>
            <w:tcW w:w="460" w:type="dxa"/>
          </w:tcPr>
          <w:p w14:paraId="65090421" w14:textId="77777777" w:rsidR="006447F2" w:rsidRDefault="006447F2" w:rsidP="00B2646D">
            <w:r>
              <w:t>4</w:t>
            </w:r>
          </w:p>
          <w:p w14:paraId="25F04260" w14:textId="77777777" w:rsidR="006447F2" w:rsidRDefault="006447F2" w:rsidP="00B2646D">
            <w:r>
              <w:t>10/10</w:t>
            </w:r>
          </w:p>
        </w:tc>
        <w:tc>
          <w:tcPr>
            <w:tcW w:w="1610" w:type="dxa"/>
          </w:tcPr>
          <w:p w14:paraId="0D2F354B" w14:textId="77777777" w:rsidR="006447F2" w:rsidRDefault="006447F2" w:rsidP="00B2646D">
            <w:r>
              <w:t>WL.IV.1.1</w:t>
            </w:r>
          </w:p>
          <w:p w14:paraId="671C3E9C" w14:textId="77777777" w:rsidR="006447F2" w:rsidRDefault="006447F2" w:rsidP="00B2646D">
            <w:r>
              <w:t>WL.IV.15.2</w:t>
            </w:r>
          </w:p>
          <w:p w14:paraId="419AC1A3" w14:textId="77777777" w:rsidR="006447F2" w:rsidRDefault="006447F2" w:rsidP="00B2646D">
            <w:r>
              <w:t>WL.IV.8.3</w:t>
            </w:r>
          </w:p>
          <w:p w14:paraId="69035152" w14:textId="77777777" w:rsidR="006447F2" w:rsidRDefault="006447F2" w:rsidP="00B2646D"/>
        </w:tc>
        <w:tc>
          <w:tcPr>
            <w:tcW w:w="8820" w:type="dxa"/>
          </w:tcPr>
          <w:p w14:paraId="72BEA394" w14:textId="3649026F" w:rsidR="0063323E" w:rsidRDefault="0063323E" w:rsidP="00B2646D">
            <w:r>
              <w:t xml:space="preserve">Students will watch the short film and answer to the comprehension questions. </w:t>
            </w:r>
          </w:p>
          <w:p w14:paraId="29EF357E" w14:textId="387F5CD6" w:rsidR="0063323E" w:rsidRDefault="0063323E" w:rsidP="00B2646D">
            <w:r>
              <w:t xml:space="preserve">Students will speak about the dialog in the short film, without the voice. </w:t>
            </w:r>
          </w:p>
          <w:p w14:paraId="16965DC7" w14:textId="77777777" w:rsidR="0063323E" w:rsidRDefault="0063323E" w:rsidP="00B2646D"/>
          <w:p w14:paraId="3F539F17" w14:textId="77777777" w:rsidR="006447F2" w:rsidRDefault="006447F2" w:rsidP="00B2646D">
            <w:proofErr w:type="spellStart"/>
            <w:r>
              <w:t>Cortometraje</w:t>
            </w:r>
            <w:proofErr w:type="spellEnd"/>
            <w:r>
              <w:t xml:space="preserve"> p84-85</w:t>
            </w:r>
          </w:p>
          <w:p w14:paraId="060B0934" w14:textId="77777777" w:rsidR="006447F2" w:rsidRDefault="006447F2" w:rsidP="00B2646D">
            <w:r>
              <w:t>1.p84 by looking at the picture, anticipate about the movie</w:t>
            </w:r>
          </w:p>
          <w:p w14:paraId="706CCD2E" w14:textId="77777777" w:rsidR="006447F2" w:rsidRDefault="006447F2" w:rsidP="00B2646D">
            <w:r>
              <w:t xml:space="preserve">2. p85. Read the dialog with a partner and write 2 questions that they hope to answer while viewing the film. </w:t>
            </w:r>
          </w:p>
          <w:p w14:paraId="19084DE2" w14:textId="77777777" w:rsidR="006447F2" w:rsidRDefault="006447F2" w:rsidP="00B2646D">
            <w:r>
              <w:t>3, Watch movie</w:t>
            </w:r>
          </w:p>
          <w:p w14:paraId="6EA0876E" w14:textId="77777777" w:rsidR="006447F2" w:rsidRDefault="006447F2" w:rsidP="00B2646D">
            <w:r>
              <w:t>4.p86 #1 y #2, #3, #4</w:t>
            </w:r>
          </w:p>
          <w:p w14:paraId="1F7866DF" w14:textId="77777777" w:rsidR="006447F2" w:rsidRDefault="006447F2" w:rsidP="00B2646D">
            <w:r>
              <w:t xml:space="preserve">5. simulation with </w:t>
            </w:r>
            <w:proofErr w:type="spellStart"/>
            <w:r>
              <w:t>cortometraje</w:t>
            </w:r>
            <w:proofErr w:type="spellEnd"/>
            <w:r>
              <w:t xml:space="preserve"> (sin </w:t>
            </w:r>
            <w:proofErr w:type="spellStart"/>
            <w:r>
              <w:t>voz</w:t>
            </w:r>
            <w:proofErr w:type="spellEnd"/>
            <w:r>
              <w:t xml:space="preserve">) </w:t>
            </w:r>
          </w:p>
          <w:p w14:paraId="690F3FAB" w14:textId="77777777" w:rsidR="006447F2" w:rsidRDefault="006447F2" w:rsidP="00B2646D">
            <w:r w:rsidRPr="007A380B">
              <w:rPr>
                <w:highlight w:val="yellow"/>
              </w:rPr>
              <w:t>BRING YOUR HEADPHONE tomorrow.</w:t>
            </w:r>
            <w:r>
              <w:t xml:space="preserve"> </w:t>
            </w:r>
          </w:p>
          <w:p w14:paraId="090A67FA" w14:textId="77777777" w:rsidR="006447F2" w:rsidRDefault="006447F2" w:rsidP="00B2646D"/>
        </w:tc>
        <w:tc>
          <w:tcPr>
            <w:tcW w:w="1260" w:type="dxa"/>
          </w:tcPr>
          <w:p w14:paraId="6F43A807" w14:textId="77777777" w:rsidR="006447F2" w:rsidRDefault="006447F2" w:rsidP="00B2646D">
            <w:r>
              <w:t>Vocab p117</w:t>
            </w:r>
          </w:p>
        </w:tc>
        <w:tc>
          <w:tcPr>
            <w:tcW w:w="1710" w:type="dxa"/>
          </w:tcPr>
          <w:p w14:paraId="1191F5F4" w14:textId="77777777" w:rsidR="006447F2" w:rsidRDefault="006447F2" w:rsidP="00B2646D">
            <w:r>
              <w:t>Check their video comprehension.</w:t>
            </w:r>
          </w:p>
        </w:tc>
      </w:tr>
      <w:tr w:rsidR="006447F2" w14:paraId="72E49781" w14:textId="77777777" w:rsidTr="00B2646D">
        <w:tc>
          <w:tcPr>
            <w:tcW w:w="460" w:type="dxa"/>
          </w:tcPr>
          <w:p w14:paraId="254CD8C7" w14:textId="58E3DC18" w:rsidR="006447F2" w:rsidRDefault="006447F2" w:rsidP="00B2646D">
            <w:r>
              <w:t>5</w:t>
            </w:r>
          </w:p>
        </w:tc>
        <w:tc>
          <w:tcPr>
            <w:tcW w:w="1610" w:type="dxa"/>
          </w:tcPr>
          <w:p w14:paraId="102517FF" w14:textId="77777777" w:rsidR="006447F2" w:rsidRDefault="006447F2" w:rsidP="00B2646D">
            <w:r>
              <w:t>WL.IV.13.4</w:t>
            </w:r>
          </w:p>
          <w:p w14:paraId="7A1652F9" w14:textId="77777777" w:rsidR="006447F2" w:rsidRDefault="006447F2" w:rsidP="00B2646D">
            <w:r>
              <w:t>WL.IV.7.1</w:t>
            </w:r>
          </w:p>
          <w:p w14:paraId="457A0348" w14:textId="77777777" w:rsidR="006447F2" w:rsidRDefault="006447F2" w:rsidP="00B2646D"/>
        </w:tc>
        <w:tc>
          <w:tcPr>
            <w:tcW w:w="8820" w:type="dxa"/>
          </w:tcPr>
          <w:p w14:paraId="09194899" w14:textId="6848B0F4" w:rsidR="0063323E" w:rsidRDefault="0063323E" w:rsidP="00B2646D">
            <w:r>
              <w:t>Students will practice speaking their favorite trailers.</w:t>
            </w:r>
          </w:p>
          <w:p w14:paraId="47B9808B" w14:textId="77777777" w:rsidR="0063323E" w:rsidRDefault="0063323E" w:rsidP="00B2646D"/>
          <w:p w14:paraId="64F373AD" w14:textId="77777777" w:rsidR="006447F2" w:rsidRDefault="006447F2" w:rsidP="00B2646D">
            <w:r>
              <w:t>individually</w:t>
            </w:r>
          </w:p>
          <w:p w14:paraId="6AA9A67C" w14:textId="77777777" w:rsidR="006447F2" w:rsidRDefault="006447F2" w:rsidP="00B2646D">
            <w:r>
              <w:t>One by one they will watch the movie trailer,</w:t>
            </w:r>
          </w:p>
          <w:p w14:paraId="0964DFCE" w14:textId="77777777" w:rsidR="006447F2" w:rsidRDefault="006447F2" w:rsidP="00B2646D">
            <w:r>
              <w:t xml:space="preserve">After watching, speak about what you have watched. </w:t>
            </w:r>
          </w:p>
          <w:p w14:paraId="7DEAA5DE" w14:textId="77777777" w:rsidR="006447F2" w:rsidRDefault="006447F2" w:rsidP="00B2646D">
            <w:r>
              <w:t xml:space="preserve">And keep watching all trailers and say summary. </w:t>
            </w:r>
          </w:p>
          <w:p w14:paraId="2DEA3328" w14:textId="77777777" w:rsidR="006447F2" w:rsidRDefault="006447F2" w:rsidP="00B2646D"/>
          <w:p w14:paraId="0CB9429A" w14:textId="77777777" w:rsidR="006447F2" w:rsidRDefault="006447F2" w:rsidP="00B2646D">
            <w:r>
              <w:t xml:space="preserve">Before bell ring, (with all students’ participation) </w:t>
            </w:r>
          </w:p>
          <w:p w14:paraId="3A3CC2D8" w14:textId="328530A9" w:rsidR="006447F2" w:rsidRDefault="006447F2" w:rsidP="00B2646D">
            <w:r>
              <w:t xml:space="preserve">We will practice </w:t>
            </w:r>
            <w:r w:rsidR="0063323E">
              <w:t xml:space="preserve">with </w:t>
            </w:r>
            <w:r>
              <w:t>one trailer.</w:t>
            </w:r>
          </w:p>
          <w:p w14:paraId="480BBB73" w14:textId="77777777" w:rsidR="006447F2" w:rsidRDefault="006447F2" w:rsidP="00B2646D">
            <w:r>
              <w:t xml:space="preserve">While all students are looking at the back wall, one student will narrate about the trailer while watching it without the voice. </w:t>
            </w:r>
          </w:p>
          <w:p w14:paraId="05230299" w14:textId="77777777" w:rsidR="006447F2" w:rsidRDefault="006447F2" w:rsidP="00B2646D">
            <w:r>
              <w:t xml:space="preserve">Students has to raise a hand to answer which trailer movie is on. </w:t>
            </w:r>
          </w:p>
          <w:p w14:paraId="2B275690" w14:textId="77777777" w:rsidR="006447F2" w:rsidRDefault="006447F2" w:rsidP="00B2646D"/>
          <w:p w14:paraId="1F30A7E2" w14:textId="77777777" w:rsidR="006447F2" w:rsidRDefault="006447F2" w:rsidP="00B2646D"/>
        </w:tc>
        <w:tc>
          <w:tcPr>
            <w:tcW w:w="1260" w:type="dxa"/>
          </w:tcPr>
          <w:p w14:paraId="28A54D37" w14:textId="77777777" w:rsidR="006447F2" w:rsidRDefault="006447F2" w:rsidP="00B2646D">
            <w:r>
              <w:t>Vocab p117</w:t>
            </w:r>
          </w:p>
        </w:tc>
        <w:tc>
          <w:tcPr>
            <w:tcW w:w="1710" w:type="dxa"/>
          </w:tcPr>
          <w:p w14:paraId="74C634CD" w14:textId="47EDD16C" w:rsidR="006447F2" w:rsidRDefault="006447F2" w:rsidP="00B2646D">
            <w:r w:rsidRPr="00446A3F">
              <w:t xml:space="preserve"> </w:t>
            </w:r>
          </w:p>
        </w:tc>
      </w:tr>
      <w:tr w:rsidR="006447F2" w14:paraId="192AF44E" w14:textId="77777777" w:rsidTr="00B2646D">
        <w:tc>
          <w:tcPr>
            <w:tcW w:w="460" w:type="dxa"/>
          </w:tcPr>
          <w:p w14:paraId="46951398" w14:textId="2A02DAAB" w:rsidR="006447F2" w:rsidRDefault="006447F2" w:rsidP="00B2646D">
            <w:r>
              <w:t>6</w:t>
            </w:r>
          </w:p>
        </w:tc>
        <w:tc>
          <w:tcPr>
            <w:tcW w:w="1610" w:type="dxa"/>
          </w:tcPr>
          <w:p w14:paraId="601D7F11" w14:textId="77777777" w:rsidR="006447F2" w:rsidRDefault="006447F2" w:rsidP="00B2646D">
            <w:r>
              <w:t>WL.IV.14.3</w:t>
            </w:r>
          </w:p>
          <w:p w14:paraId="66A088A3" w14:textId="77777777" w:rsidR="006447F2" w:rsidRDefault="006447F2" w:rsidP="00B2646D">
            <w:r>
              <w:t>WL.IV.13.4</w:t>
            </w:r>
          </w:p>
        </w:tc>
        <w:tc>
          <w:tcPr>
            <w:tcW w:w="8820" w:type="dxa"/>
          </w:tcPr>
          <w:p w14:paraId="37A6D0C6" w14:textId="77777777" w:rsidR="006447F2" w:rsidRPr="00123245" w:rsidRDefault="006447F2" w:rsidP="00B2646D">
            <w:pPr>
              <w:rPr>
                <w:highlight w:val="green"/>
              </w:rPr>
            </w:pPr>
            <w:r w:rsidRPr="00123245">
              <w:rPr>
                <w:highlight w:val="green"/>
              </w:rPr>
              <w:t>THE MOVIE TRAILAR Guessing game</w:t>
            </w:r>
          </w:p>
          <w:p w14:paraId="15A40390" w14:textId="77777777" w:rsidR="006447F2" w:rsidRDefault="006447F2" w:rsidP="00B2646D">
            <w:r>
              <w:rPr>
                <w:highlight w:val="green"/>
              </w:rPr>
              <w:t xml:space="preserve">I have to prepare for this day with </w:t>
            </w:r>
            <w:proofErr w:type="spellStart"/>
            <w:r w:rsidRPr="00BE2CC5">
              <w:rPr>
                <w:highlight w:val="green"/>
              </w:rPr>
              <w:t>students’request</w:t>
            </w:r>
            <w:proofErr w:type="spellEnd"/>
            <w:r w:rsidRPr="00BE2CC5">
              <w:rPr>
                <w:highlight w:val="green"/>
              </w:rPr>
              <w:t xml:space="preserve"> of trailers</w:t>
            </w:r>
          </w:p>
          <w:p w14:paraId="502977AA" w14:textId="77777777" w:rsidR="006447F2" w:rsidRDefault="006447F2" w:rsidP="00B2646D"/>
          <w:p w14:paraId="61E0921E" w14:textId="77777777" w:rsidR="006447F2" w:rsidRDefault="006447F2" w:rsidP="00B2646D">
            <w:r w:rsidRPr="00047E5C">
              <w:rPr>
                <w:highlight w:val="yellow"/>
              </w:rPr>
              <w:t>ENGLISH version HOMEWORK</w:t>
            </w:r>
          </w:p>
          <w:p w14:paraId="7F526F2C" w14:textId="77777777" w:rsidR="006447F2" w:rsidRDefault="006447F2" w:rsidP="00B2646D"/>
          <w:p w14:paraId="187FE8DE" w14:textId="77777777" w:rsidR="006447F2" w:rsidRDefault="006447F2" w:rsidP="00B2646D">
            <w:r>
              <w:t xml:space="preserve">One has to tell everything happening on the screen (without sound) to the partner who is now allowed to see the screen. And guess the movie title. </w:t>
            </w:r>
          </w:p>
          <w:p w14:paraId="7E15461D" w14:textId="77777777" w:rsidR="006447F2" w:rsidRDefault="006447F2" w:rsidP="00B2646D">
            <w:r>
              <w:t xml:space="preserve">Each trailer has a couple TABOO words that he/she cannot say (along with proper pronouns, name of the place and person etc.) you have to call him/her “el </w:t>
            </w:r>
            <w:proofErr w:type="spellStart"/>
            <w:r>
              <w:t>protagonista</w:t>
            </w:r>
            <w:proofErr w:type="spellEnd"/>
            <w:r>
              <w:t xml:space="preserve">, la </w:t>
            </w:r>
            <w:proofErr w:type="spellStart"/>
            <w:r>
              <w:t>protagonista</w:t>
            </w:r>
            <w:proofErr w:type="spellEnd"/>
            <w:r>
              <w:t>)</w:t>
            </w:r>
          </w:p>
          <w:p w14:paraId="112FD2F4" w14:textId="77777777" w:rsidR="006447F2" w:rsidRDefault="006447F2" w:rsidP="00B2646D">
            <w:r>
              <w:t xml:space="preserve">The students have to wait to answer until all the trailer has been spoken. And match the movie title with the presenter’s name. </w:t>
            </w:r>
          </w:p>
          <w:p w14:paraId="72BC9D66" w14:textId="77777777" w:rsidR="006447F2" w:rsidRDefault="006447F2" w:rsidP="00B2646D"/>
          <w:p w14:paraId="5EE2E01F" w14:textId="77777777" w:rsidR="006447F2" w:rsidRDefault="006447F2" w:rsidP="00B2646D">
            <w:pPr>
              <w:rPr>
                <w:b/>
              </w:rPr>
            </w:pPr>
            <w:proofErr w:type="spellStart"/>
            <w:r>
              <w:t>To</w:t>
            </w:r>
            <w:r w:rsidRPr="00CF7F44">
              <w:rPr>
                <w:b/>
              </w:rPr>
              <w:t>dos</w:t>
            </w:r>
            <w:proofErr w:type="spellEnd"/>
            <w:r w:rsidRPr="00CF7F44">
              <w:rPr>
                <w:b/>
              </w:rPr>
              <w:t xml:space="preserve"> </w:t>
            </w:r>
            <w:proofErr w:type="spellStart"/>
            <w:r w:rsidRPr="00CF7F44">
              <w:rPr>
                <w:b/>
              </w:rPr>
              <w:t>los</w:t>
            </w:r>
            <w:proofErr w:type="spellEnd"/>
            <w:r w:rsidRPr="00CF7F44">
              <w:rPr>
                <w:b/>
              </w:rPr>
              <w:t xml:space="preserve"> </w:t>
            </w:r>
            <w:proofErr w:type="spellStart"/>
            <w:r w:rsidRPr="00CF7F44">
              <w:rPr>
                <w:b/>
              </w:rPr>
              <w:t>Botones</w:t>
            </w:r>
            <w:proofErr w:type="spellEnd"/>
            <w:r w:rsidRPr="00CF7F44">
              <w:rPr>
                <w:b/>
              </w:rPr>
              <w:t xml:space="preserve"> de #3, 3.1, 3.2, 3.4….</w:t>
            </w:r>
          </w:p>
          <w:p w14:paraId="48EF4C30" w14:textId="77777777" w:rsidR="00E73C13" w:rsidRDefault="00E73C13" w:rsidP="00B2646D"/>
        </w:tc>
        <w:tc>
          <w:tcPr>
            <w:tcW w:w="1260" w:type="dxa"/>
          </w:tcPr>
          <w:p w14:paraId="1F4AAA47" w14:textId="77777777" w:rsidR="006447F2" w:rsidRDefault="006447F2" w:rsidP="00B2646D">
            <w:pPr>
              <w:rPr>
                <w:highlight w:val="yellow"/>
              </w:rPr>
            </w:pPr>
            <w:r>
              <w:t>Vocab p117</w:t>
            </w:r>
            <w:r w:rsidRPr="00047E5C">
              <w:rPr>
                <w:highlight w:val="yellow"/>
              </w:rPr>
              <w:t xml:space="preserve"> </w:t>
            </w:r>
          </w:p>
          <w:p w14:paraId="0E731B4C" w14:textId="77777777" w:rsidR="006447F2" w:rsidRDefault="006447F2" w:rsidP="00B2646D">
            <w:pPr>
              <w:rPr>
                <w:highlight w:val="yellow"/>
              </w:rPr>
            </w:pPr>
          </w:p>
          <w:p w14:paraId="70EADA3E" w14:textId="77777777" w:rsidR="006447F2" w:rsidRDefault="006447F2" w:rsidP="00B2646D">
            <w:r w:rsidRPr="00047E5C">
              <w:rPr>
                <w:highlight w:val="yellow"/>
              </w:rPr>
              <w:t>ENGLISH version HOMEWORK</w:t>
            </w:r>
          </w:p>
          <w:p w14:paraId="7CC38018" w14:textId="77777777" w:rsidR="006447F2" w:rsidRDefault="006447F2" w:rsidP="00B2646D"/>
          <w:p w14:paraId="7316176B" w14:textId="77777777" w:rsidR="006447F2" w:rsidRDefault="006447F2" w:rsidP="00B2646D"/>
        </w:tc>
        <w:tc>
          <w:tcPr>
            <w:tcW w:w="1710" w:type="dxa"/>
          </w:tcPr>
          <w:p w14:paraId="777FE1AE" w14:textId="77777777" w:rsidR="0063323E" w:rsidRDefault="006447F2" w:rsidP="0063323E">
            <w:r>
              <w:t xml:space="preserve">Make sure everyone is talking. </w:t>
            </w:r>
          </w:p>
          <w:p w14:paraId="5D0A8DD7" w14:textId="77777777" w:rsidR="0063323E" w:rsidRDefault="0063323E" w:rsidP="0063323E"/>
          <w:p w14:paraId="11A22F2C" w14:textId="0001B85E" w:rsidR="0063323E" w:rsidRPr="00446A3F" w:rsidRDefault="0063323E" w:rsidP="0063323E">
            <w:proofErr w:type="gramStart"/>
            <w:r w:rsidRPr="00446A3F">
              <w:t>Vocab  check</w:t>
            </w:r>
            <w:proofErr w:type="gramEnd"/>
            <w:r w:rsidRPr="00446A3F">
              <w:t xml:space="preserve"> </w:t>
            </w:r>
          </w:p>
          <w:p w14:paraId="0987FCAC" w14:textId="15F873D1" w:rsidR="006447F2" w:rsidRDefault="0063323E" w:rsidP="0063323E">
            <w:r w:rsidRPr="00446A3F">
              <w:t>English</w:t>
            </w:r>
          </w:p>
          <w:p w14:paraId="40F4FD32" w14:textId="77777777" w:rsidR="0063323E" w:rsidRDefault="0063323E" w:rsidP="00B2646D"/>
          <w:p w14:paraId="318D6A12" w14:textId="77777777" w:rsidR="0063323E" w:rsidRDefault="0063323E" w:rsidP="00B2646D"/>
        </w:tc>
      </w:tr>
      <w:tr w:rsidR="006447F2" w14:paraId="1513D2F2" w14:textId="77777777" w:rsidTr="00B2646D">
        <w:tc>
          <w:tcPr>
            <w:tcW w:w="460" w:type="dxa"/>
          </w:tcPr>
          <w:p w14:paraId="1FEB1DEB" w14:textId="77777777" w:rsidR="006447F2" w:rsidRDefault="006447F2" w:rsidP="00B2646D">
            <w:r>
              <w:t>7</w:t>
            </w:r>
          </w:p>
          <w:p w14:paraId="19E78216" w14:textId="77777777" w:rsidR="006447F2" w:rsidRDefault="006447F2" w:rsidP="00B2646D">
            <w:r>
              <w:t>10/15</w:t>
            </w:r>
          </w:p>
        </w:tc>
        <w:tc>
          <w:tcPr>
            <w:tcW w:w="1610" w:type="dxa"/>
          </w:tcPr>
          <w:p w14:paraId="617644EE" w14:textId="77777777" w:rsidR="006447F2" w:rsidRDefault="006447F2" w:rsidP="00B2646D">
            <w:r>
              <w:t>WL.IV.7.3</w:t>
            </w:r>
          </w:p>
          <w:p w14:paraId="113F4E7B" w14:textId="77777777" w:rsidR="006447F2" w:rsidRDefault="006447F2" w:rsidP="00B2646D">
            <w:r>
              <w:t>WL.IV.7.4</w:t>
            </w:r>
          </w:p>
          <w:p w14:paraId="44B28D5D" w14:textId="77777777" w:rsidR="006447F2" w:rsidRDefault="006447F2" w:rsidP="00B2646D">
            <w:r>
              <w:t>WL.IV.7.5</w:t>
            </w:r>
          </w:p>
          <w:p w14:paraId="10E609F8" w14:textId="77777777" w:rsidR="006447F2" w:rsidRDefault="006447F2" w:rsidP="00B2646D">
            <w:r>
              <w:t>WL.IV.6.1</w:t>
            </w:r>
          </w:p>
        </w:tc>
        <w:tc>
          <w:tcPr>
            <w:tcW w:w="8820" w:type="dxa"/>
          </w:tcPr>
          <w:p w14:paraId="01005C09" w14:textId="77777777" w:rsidR="00355BBC" w:rsidRDefault="00355BBC" w:rsidP="00B2646D">
            <w:r>
              <w:t>Students will review the present subjunctive.</w:t>
            </w:r>
          </w:p>
          <w:p w14:paraId="24D7803E" w14:textId="410942C7" w:rsidR="00355BBC" w:rsidRDefault="00355BBC" w:rsidP="00B2646D">
            <w:r>
              <w:t xml:space="preserve">Students will learn new subjunctive with adverbial clauses. </w:t>
            </w:r>
          </w:p>
          <w:p w14:paraId="05D77946" w14:textId="77777777" w:rsidR="00355BBC" w:rsidRDefault="00355BBC" w:rsidP="00B2646D"/>
          <w:p w14:paraId="6419391F" w14:textId="77777777" w:rsidR="006447F2" w:rsidRDefault="006447F2" w:rsidP="00B2646D">
            <w:proofErr w:type="gramStart"/>
            <w:r>
              <w:t>Grammar :</w:t>
            </w:r>
            <w:proofErr w:type="gramEnd"/>
            <w:r>
              <w:t xml:space="preserve"> Subjunctive Review </w:t>
            </w:r>
          </w:p>
          <w:p w14:paraId="36B145C9" w14:textId="7A401CBD" w:rsidR="006447F2" w:rsidRDefault="00355BBC" w:rsidP="00B2646D">
            <w:r>
              <w:t>watch</w:t>
            </w:r>
            <w:r w:rsidR="006447F2">
              <w:t xml:space="preserve"> video </w:t>
            </w:r>
            <w:r>
              <w:t>(</w:t>
            </w:r>
            <w:proofErr w:type="spellStart"/>
            <w:r w:rsidRPr="00355BBC">
              <w:rPr>
                <w:b/>
                <w:u w:val="single"/>
              </w:rPr>
              <w:t>Botón</w:t>
            </w:r>
            <w:proofErr w:type="spellEnd"/>
            <w:r w:rsidRPr="00355BBC">
              <w:rPr>
                <w:b/>
                <w:u w:val="single"/>
              </w:rPr>
              <w:t xml:space="preserve"> #4,</w:t>
            </w:r>
            <w:r>
              <w:t xml:space="preserve"> </w:t>
            </w:r>
            <w:proofErr w:type="spellStart"/>
            <w:r>
              <w:t>Subjuntivo</w:t>
            </w:r>
            <w:proofErr w:type="spellEnd"/>
            <w:r>
              <w:t xml:space="preserve">,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es</w:t>
            </w:r>
            <w:proofErr w:type="spellEnd"/>
            <w:r>
              <w:t xml:space="preserve"> ?</w:t>
            </w:r>
            <w:proofErr w:type="gramEnd"/>
            <w:r>
              <w:t xml:space="preserve"> 8:27) </w:t>
            </w:r>
          </w:p>
          <w:p w14:paraId="49CEFC99" w14:textId="77777777" w:rsidR="006447F2" w:rsidRDefault="006447F2" w:rsidP="00B2646D">
            <w:r>
              <w:t>P97 #1, #2, (write)</w:t>
            </w:r>
          </w:p>
          <w:p w14:paraId="24BD457D" w14:textId="77777777" w:rsidR="006447F2" w:rsidRDefault="006447F2" w:rsidP="00B2646D">
            <w:r>
              <w:t>P98 #4, #5, #6 (</w:t>
            </w:r>
            <w:proofErr w:type="spellStart"/>
            <w:r>
              <w:t>hablar</w:t>
            </w:r>
            <w:proofErr w:type="spellEnd"/>
            <w:r>
              <w:t>)</w:t>
            </w:r>
          </w:p>
          <w:p w14:paraId="0C1F7FF7" w14:textId="77777777" w:rsidR="006447F2" w:rsidRDefault="006447F2" w:rsidP="00B2646D">
            <w:r>
              <w:t>P99 #7 (Student 1 will ask question, student 2 has to answer)</w:t>
            </w:r>
          </w:p>
          <w:p w14:paraId="2F7CD902" w14:textId="77777777" w:rsidR="006447F2" w:rsidRDefault="006447F2" w:rsidP="00B2646D">
            <w:r>
              <w:t>¿</w:t>
            </w:r>
            <w:proofErr w:type="spellStart"/>
            <w:r>
              <w:t>Crees</w:t>
            </w:r>
            <w:proofErr w:type="spellEnd"/>
            <w:r>
              <w:t xml:space="preserve"> que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medios</w:t>
            </w:r>
            <w:proofErr w:type="spellEnd"/>
            <w:r>
              <w:t xml:space="preserve"> de </w:t>
            </w:r>
            <w:proofErr w:type="spellStart"/>
            <w:r>
              <w:t>comunicación</w:t>
            </w:r>
            <w:proofErr w:type="spellEnd"/>
            <w:r>
              <w:t xml:space="preserve"> publican la </w:t>
            </w:r>
            <w:proofErr w:type="spellStart"/>
            <w:r>
              <w:t>verdad</w:t>
            </w:r>
            <w:proofErr w:type="spellEnd"/>
            <w:r>
              <w:t>?</w:t>
            </w:r>
          </w:p>
          <w:p w14:paraId="639DF6FE" w14:textId="77777777" w:rsidR="006447F2" w:rsidRDefault="006447F2" w:rsidP="00B2646D">
            <w:r>
              <w:t xml:space="preserve">No, no </w:t>
            </w:r>
            <w:proofErr w:type="spellStart"/>
            <w:r>
              <w:t>creo</w:t>
            </w:r>
            <w:proofErr w:type="spellEnd"/>
            <w:r>
              <w:t xml:space="preserve"> que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medios</w:t>
            </w:r>
            <w:proofErr w:type="spellEnd"/>
            <w:r>
              <w:t xml:space="preserve"> de </w:t>
            </w:r>
            <w:proofErr w:type="spellStart"/>
            <w:r>
              <w:t>comunicación</w:t>
            </w:r>
            <w:proofErr w:type="spellEnd"/>
            <w:r>
              <w:t xml:space="preserve"> </w:t>
            </w:r>
            <w:proofErr w:type="spellStart"/>
            <w:r>
              <w:t>publiquen</w:t>
            </w:r>
            <w:proofErr w:type="spellEnd"/>
            <w:r>
              <w:t xml:space="preserve"> la </w:t>
            </w:r>
            <w:proofErr w:type="spellStart"/>
            <w:r>
              <w:t>verdad</w:t>
            </w:r>
            <w:proofErr w:type="spellEnd"/>
            <w:r>
              <w:t>.</w:t>
            </w:r>
          </w:p>
          <w:p w14:paraId="3E19633D" w14:textId="089B7281" w:rsidR="006447F2" w:rsidRDefault="006447F2" w:rsidP="00B2646D">
            <w:r>
              <w:t xml:space="preserve">(Before you start speaking, you can look at the words on the book, but when you start </w:t>
            </w:r>
            <w:r w:rsidR="00355BBC">
              <w:t xml:space="preserve">speaking </w:t>
            </w:r>
            <w:r>
              <w:t xml:space="preserve">the sentence, you cannot look at the book while talking.) </w:t>
            </w:r>
          </w:p>
          <w:p w14:paraId="6F00E363" w14:textId="77777777" w:rsidR="006447F2" w:rsidRDefault="006447F2" w:rsidP="00B2646D"/>
          <w:p w14:paraId="10205111" w14:textId="77777777" w:rsidR="006447F2" w:rsidRPr="00116479" w:rsidRDefault="006447F2" w:rsidP="00B2646D">
            <w:pPr>
              <w:rPr>
                <w:b/>
                <w:u w:val="single"/>
              </w:rPr>
            </w:pPr>
            <w:r w:rsidRPr="00116479">
              <w:rPr>
                <w:b/>
                <w:u w:val="single"/>
              </w:rPr>
              <w:t>Subjunctive that you have never learned…</w:t>
            </w:r>
          </w:p>
          <w:p w14:paraId="42D2B5A5" w14:textId="77777777" w:rsidR="006447F2" w:rsidRDefault="006447F2" w:rsidP="00B2646D">
            <w:r>
              <w:t>Very important to address “Conditional situation upon completing another action = therefore UNCERTAINITY = subjunctive.”</w:t>
            </w:r>
          </w:p>
          <w:p w14:paraId="288F44D3" w14:textId="77777777" w:rsidR="006447F2" w:rsidRDefault="006447F2" w:rsidP="00B2646D">
            <w:r>
              <w:t>Don’t memorize as that these always take subjunctive</w:t>
            </w:r>
            <w:proofErr w:type="gramStart"/>
            <w:r>
              <w:t>…..</w:t>
            </w:r>
            <w:proofErr w:type="gramEnd"/>
            <w:r>
              <w:t xml:space="preserve"> they are not. </w:t>
            </w:r>
          </w:p>
          <w:p w14:paraId="1B5009E1" w14:textId="491AD12D" w:rsidR="006447F2" w:rsidRDefault="006447F2" w:rsidP="00B2646D">
            <w:r>
              <w:t>Tak</w:t>
            </w:r>
            <w:r w:rsidR="00355BBC">
              <w:t>e a look at “</w:t>
            </w:r>
            <w:proofErr w:type="spellStart"/>
            <w:r w:rsidR="00355BBC">
              <w:t>cuando</w:t>
            </w:r>
            <w:proofErr w:type="spellEnd"/>
            <w:r>
              <w:t>”</w:t>
            </w:r>
          </w:p>
          <w:p w14:paraId="6897AB31" w14:textId="77777777" w:rsidR="006447F2" w:rsidRDefault="006447F2" w:rsidP="00B2646D">
            <w:r>
              <w:t xml:space="preserve">I always drink water when I eat. 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siempre</w:t>
            </w:r>
            <w:proofErr w:type="spellEnd"/>
            <w:r>
              <w:t xml:space="preserve"> </w:t>
            </w:r>
            <w:proofErr w:type="spellStart"/>
            <w:r>
              <w:t>tomo</w:t>
            </w:r>
            <w:proofErr w:type="spellEnd"/>
            <w:r>
              <w:t xml:space="preserve"> </w:t>
            </w:r>
            <w:proofErr w:type="spellStart"/>
            <w:r>
              <w:t>agua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>. (</w:t>
            </w:r>
            <w:proofErr w:type="spellStart"/>
            <w:r>
              <w:t>acción</w:t>
            </w:r>
            <w:proofErr w:type="spellEnd"/>
            <w:r>
              <w:t xml:space="preserve"> habitual) </w:t>
            </w:r>
          </w:p>
          <w:p w14:paraId="1D8F6852" w14:textId="77777777" w:rsidR="006447F2" w:rsidRDefault="006447F2" w:rsidP="00B2646D">
            <w:r>
              <w:t>Whereas</w:t>
            </w:r>
          </w:p>
          <w:p w14:paraId="21A1CC63" w14:textId="77777777" w:rsidR="006447F2" w:rsidRDefault="006447F2" w:rsidP="00B2646D">
            <w:r>
              <w:t xml:space="preserve">I will drink water when I (possibly) get home.  </w:t>
            </w:r>
          </w:p>
          <w:p w14:paraId="572AA717" w14:textId="77777777" w:rsidR="006447F2" w:rsidRDefault="006447F2" w:rsidP="00B2646D">
            <w:proofErr w:type="spellStart"/>
            <w:r>
              <w:t>Voy</w:t>
            </w:r>
            <w:proofErr w:type="spellEnd"/>
            <w:r>
              <w:t xml:space="preserve"> a </w:t>
            </w:r>
            <w:proofErr w:type="spellStart"/>
            <w:r>
              <w:t>tomar</w:t>
            </w:r>
            <w:proofErr w:type="spellEnd"/>
            <w:r>
              <w:t xml:space="preserve"> </w:t>
            </w:r>
            <w:proofErr w:type="spellStart"/>
            <w:r>
              <w:t>agua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llegue</w:t>
            </w:r>
            <w:proofErr w:type="spellEnd"/>
            <w:r>
              <w:t xml:space="preserve"> a casa. (the speaker is NOT SURE he will ever get home)</w:t>
            </w:r>
          </w:p>
          <w:p w14:paraId="1A58EEE1" w14:textId="77777777" w:rsidR="006447F2" w:rsidRDefault="006447F2" w:rsidP="00B2646D">
            <w:proofErr w:type="spellStart"/>
            <w:r>
              <w:t>Voy</w:t>
            </w:r>
            <w:proofErr w:type="spellEnd"/>
            <w:r>
              <w:t xml:space="preserve"> a </w:t>
            </w:r>
            <w:proofErr w:type="spellStart"/>
            <w:r>
              <w:t>tomar</w:t>
            </w:r>
            <w:proofErr w:type="spellEnd"/>
            <w:r>
              <w:t xml:space="preserve"> </w:t>
            </w:r>
            <w:proofErr w:type="spellStart"/>
            <w:r>
              <w:t>agua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llego</w:t>
            </w:r>
            <w:proofErr w:type="spellEnd"/>
            <w:r>
              <w:t xml:space="preserve"> a casa (the speaker is SURE sometime he will get home).</w:t>
            </w:r>
          </w:p>
          <w:p w14:paraId="60D0F930" w14:textId="77777777" w:rsidR="006447F2" w:rsidRDefault="006447F2" w:rsidP="00B2646D"/>
          <w:p w14:paraId="4BF4A345" w14:textId="061ABE49" w:rsidR="006447F2" w:rsidRDefault="00355BBC" w:rsidP="00B2646D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proofErr w:type="spellStart"/>
            <w:proofErr w:type="gramStart"/>
            <w:r>
              <w:rPr>
                <w:b/>
              </w:rPr>
              <w:t>Imagina</w:t>
            </w:r>
            <w:proofErr w:type="spellEnd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Leccion</w:t>
            </w:r>
            <w:proofErr w:type="spellEnd"/>
            <w:r>
              <w:rPr>
                <w:b/>
              </w:rPr>
              <w:t xml:space="preserve"> 3. #4.1. </w:t>
            </w:r>
          </w:p>
          <w:p w14:paraId="03285913" w14:textId="27690D90" w:rsidR="006447F2" w:rsidRDefault="00355BBC" w:rsidP="00B2646D">
            <w:pPr>
              <w:rPr>
                <w:b/>
              </w:rPr>
            </w:pPr>
            <w:r>
              <w:rPr>
                <w:b/>
              </w:rPr>
              <w:t xml:space="preserve">Let’s practice this website </w:t>
            </w:r>
            <w:r w:rsidR="006447F2">
              <w:rPr>
                <w:b/>
              </w:rPr>
              <w:t xml:space="preserve">until you get to 75 % (memorize the meaning of each phrase) </w:t>
            </w:r>
          </w:p>
          <w:p w14:paraId="4B02B5AF" w14:textId="77777777" w:rsidR="00355BBC" w:rsidRDefault="00355BBC" w:rsidP="00B2646D">
            <w:pPr>
              <w:rPr>
                <w:b/>
              </w:rPr>
            </w:pPr>
          </w:p>
          <w:p w14:paraId="4200D922" w14:textId="2C4D5F8F" w:rsidR="00355BBC" w:rsidRPr="00CB7420" w:rsidRDefault="00355BBC" w:rsidP="00B2646D">
            <w:pPr>
              <w:rPr>
                <w:b/>
              </w:rPr>
            </w:pPr>
            <w:r>
              <w:rPr>
                <w:b/>
              </w:rPr>
              <w:t>Then, you do 4.2, and 4.3.</w:t>
            </w:r>
          </w:p>
          <w:p w14:paraId="3DEDDA8F" w14:textId="77777777" w:rsidR="006447F2" w:rsidRDefault="006447F2" w:rsidP="00B2646D"/>
        </w:tc>
        <w:tc>
          <w:tcPr>
            <w:tcW w:w="1260" w:type="dxa"/>
          </w:tcPr>
          <w:p w14:paraId="68E683AE" w14:textId="77777777" w:rsidR="006447F2" w:rsidRDefault="006447F2" w:rsidP="00B2646D">
            <w:r>
              <w:t>Vocab p117</w:t>
            </w:r>
          </w:p>
          <w:p w14:paraId="6E5691FC" w14:textId="77777777" w:rsidR="006447F2" w:rsidRDefault="006447F2" w:rsidP="00B2646D"/>
          <w:p w14:paraId="0A2B6058" w14:textId="77777777" w:rsidR="006447F2" w:rsidRDefault="006447F2" w:rsidP="00B2646D"/>
        </w:tc>
        <w:tc>
          <w:tcPr>
            <w:tcW w:w="1710" w:type="dxa"/>
          </w:tcPr>
          <w:p w14:paraId="3D1BC3BF" w14:textId="77777777" w:rsidR="006447F2" w:rsidRDefault="006447F2" w:rsidP="00B2646D">
            <w:r>
              <w:t>Review subjunctive….</w:t>
            </w:r>
          </w:p>
          <w:p w14:paraId="6D313D91" w14:textId="77777777" w:rsidR="006447F2" w:rsidRDefault="006447F2" w:rsidP="00B2646D">
            <w:r>
              <w:t>Remember??</w:t>
            </w:r>
          </w:p>
        </w:tc>
      </w:tr>
      <w:tr w:rsidR="006447F2" w14:paraId="06F6B230" w14:textId="77777777" w:rsidTr="00B2646D">
        <w:tc>
          <w:tcPr>
            <w:tcW w:w="460" w:type="dxa"/>
          </w:tcPr>
          <w:p w14:paraId="34905DB7" w14:textId="7A5F9CA4" w:rsidR="006447F2" w:rsidRDefault="006447F2" w:rsidP="00B2646D">
            <w:r>
              <w:t>8</w:t>
            </w:r>
          </w:p>
        </w:tc>
        <w:tc>
          <w:tcPr>
            <w:tcW w:w="1610" w:type="dxa"/>
          </w:tcPr>
          <w:p w14:paraId="2167FA1E" w14:textId="77777777" w:rsidR="006447F2" w:rsidRDefault="006447F2" w:rsidP="00B2646D">
            <w:r>
              <w:t>WL.IV.7.3</w:t>
            </w:r>
          </w:p>
          <w:p w14:paraId="2CF31310" w14:textId="77777777" w:rsidR="006447F2" w:rsidRDefault="006447F2" w:rsidP="00B2646D">
            <w:r>
              <w:t>WL.IV.7.4</w:t>
            </w:r>
          </w:p>
          <w:p w14:paraId="042F0F34" w14:textId="77777777" w:rsidR="006447F2" w:rsidRDefault="006447F2" w:rsidP="00B2646D">
            <w:r>
              <w:t>WL.IV.7.5</w:t>
            </w:r>
          </w:p>
          <w:p w14:paraId="1C66EED2" w14:textId="77777777" w:rsidR="006447F2" w:rsidRDefault="006447F2" w:rsidP="00B2646D">
            <w:r>
              <w:t>WL.IV.6.1</w:t>
            </w:r>
          </w:p>
        </w:tc>
        <w:tc>
          <w:tcPr>
            <w:tcW w:w="8820" w:type="dxa"/>
          </w:tcPr>
          <w:p w14:paraId="0C30914B" w14:textId="77777777" w:rsidR="00B55820" w:rsidRDefault="00B55820" w:rsidP="00B2646D">
            <w:r>
              <w:t>Students will continue practicing subjunctive with adverbial clauses.</w:t>
            </w:r>
          </w:p>
          <w:p w14:paraId="1F613496" w14:textId="6251A948" w:rsidR="00B55820" w:rsidRPr="00B55820" w:rsidRDefault="00B55820" w:rsidP="00B2646D">
            <w:r>
              <w:t xml:space="preserve">Students will memorize (90 % or better) all these adverbial clauses. </w:t>
            </w:r>
          </w:p>
          <w:p w14:paraId="3E42AFDB" w14:textId="77777777" w:rsidR="00B55820" w:rsidRDefault="00B55820" w:rsidP="00B2646D">
            <w:pPr>
              <w:rPr>
                <w:u w:val="single"/>
              </w:rPr>
            </w:pPr>
          </w:p>
          <w:p w14:paraId="33E4B938" w14:textId="77777777" w:rsidR="006447F2" w:rsidRPr="006E5A9B" w:rsidRDefault="006447F2" w:rsidP="00B2646D">
            <w:pPr>
              <w:rPr>
                <w:u w:val="single"/>
              </w:rPr>
            </w:pPr>
            <w:r w:rsidRPr="006E5A9B">
              <w:rPr>
                <w:u w:val="single"/>
              </w:rPr>
              <w:t>Drill all the adverbial clauses (</w:t>
            </w:r>
            <w:proofErr w:type="gramStart"/>
            <w:r w:rsidRPr="006E5A9B">
              <w:rPr>
                <w:u w:val="single"/>
              </w:rPr>
              <w:t xml:space="preserve">memorize) </w:t>
            </w:r>
            <w:r>
              <w:rPr>
                <w:u w:val="single"/>
              </w:rPr>
              <w:t xml:space="preserve"> </w:t>
            </w:r>
            <w:r w:rsidRPr="0065328D">
              <w:rPr>
                <w:b/>
                <w:u w:val="single"/>
              </w:rPr>
              <w:t>#</w:t>
            </w:r>
            <w:proofErr w:type="gramEnd"/>
            <w:r w:rsidRPr="0065328D">
              <w:rPr>
                <w:b/>
                <w:u w:val="single"/>
              </w:rPr>
              <w:t>4.4 Quizlet</w:t>
            </w:r>
            <w:r>
              <w:rPr>
                <w:u w:val="single"/>
              </w:rPr>
              <w:t xml:space="preserve"> </w:t>
            </w:r>
          </w:p>
          <w:p w14:paraId="68A26565" w14:textId="77777777" w:rsidR="006447F2" w:rsidRDefault="006447F2" w:rsidP="00B2646D">
            <w:r>
              <w:t>Continue learning Subjunctive (adverbial clauses)</w:t>
            </w:r>
          </w:p>
          <w:p w14:paraId="3918BB8B" w14:textId="77777777" w:rsidR="006447F2" w:rsidRDefault="006447F2" w:rsidP="00B2646D">
            <w:r>
              <w:t>Textbook p210-211 Read and understand</w:t>
            </w:r>
          </w:p>
          <w:p w14:paraId="04DF93E6" w14:textId="77777777" w:rsidR="006447F2" w:rsidRDefault="006447F2" w:rsidP="00B2646D">
            <w:r>
              <w:t>P212 #1, #2</w:t>
            </w:r>
          </w:p>
          <w:p w14:paraId="10398E36" w14:textId="77777777" w:rsidR="006447F2" w:rsidRDefault="006447F2" w:rsidP="00B2646D">
            <w:r>
              <w:t>P213 #5</w:t>
            </w:r>
          </w:p>
          <w:p w14:paraId="0B11752D" w14:textId="77777777" w:rsidR="006447F2" w:rsidRDefault="006447F2" w:rsidP="00B2646D">
            <w:proofErr w:type="spellStart"/>
            <w:r>
              <w:t>Cuaderno</w:t>
            </w:r>
            <w:proofErr w:type="spellEnd"/>
            <w:r>
              <w:t xml:space="preserve"> p 65 #1-2</w:t>
            </w:r>
          </w:p>
          <w:p w14:paraId="37C904BB" w14:textId="77777777" w:rsidR="006447F2" w:rsidRDefault="006447F2" w:rsidP="00B2646D"/>
        </w:tc>
        <w:tc>
          <w:tcPr>
            <w:tcW w:w="1260" w:type="dxa"/>
          </w:tcPr>
          <w:p w14:paraId="35C75B6B" w14:textId="77777777" w:rsidR="006447F2" w:rsidRDefault="006447F2" w:rsidP="00B2646D">
            <w:r>
              <w:t>Vocab p117</w:t>
            </w:r>
          </w:p>
        </w:tc>
        <w:tc>
          <w:tcPr>
            <w:tcW w:w="1710" w:type="dxa"/>
          </w:tcPr>
          <w:p w14:paraId="3C0AD769" w14:textId="77777777" w:rsidR="006447F2" w:rsidRDefault="006447F2" w:rsidP="00B2646D">
            <w:r>
              <w:t xml:space="preserve">Checking their answers </w:t>
            </w:r>
          </w:p>
        </w:tc>
      </w:tr>
      <w:tr w:rsidR="006447F2" w14:paraId="07759505" w14:textId="77777777" w:rsidTr="00B2646D">
        <w:tc>
          <w:tcPr>
            <w:tcW w:w="460" w:type="dxa"/>
          </w:tcPr>
          <w:p w14:paraId="411E8326" w14:textId="6F2B11AA" w:rsidR="006447F2" w:rsidRDefault="006447F2" w:rsidP="00B2646D">
            <w:r>
              <w:t>9</w:t>
            </w:r>
          </w:p>
        </w:tc>
        <w:tc>
          <w:tcPr>
            <w:tcW w:w="1610" w:type="dxa"/>
          </w:tcPr>
          <w:p w14:paraId="4A9A2CFC" w14:textId="77777777" w:rsidR="006447F2" w:rsidRDefault="006447F2" w:rsidP="00B2646D">
            <w:r>
              <w:t>WL.IV.7.3</w:t>
            </w:r>
          </w:p>
          <w:p w14:paraId="17BC93C5" w14:textId="77777777" w:rsidR="006447F2" w:rsidRDefault="006447F2" w:rsidP="00B2646D">
            <w:r>
              <w:t>WL.IV.7.4</w:t>
            </w:r>
          </w:p>
          <w:p w14:paraId="387DA656" w14:textId="77777777" w:rsidR="006447F2" w:rsidRDefault="006447F2" w:rsidP="00B2646D">
            <w:r>
              <w:t>WL.IV.7.5</w:t>
            </w:r>
          </w:p>
          <w:p w14:paraId="47630CCE" w14:textId="77777777" w:rsidR="006447F2" w:rsidRDefault="006447F2" w:rsidP="00B2646D">
            <w:r>
              <w:t>WL.IV.6.1</w:t>
            </w:r>
          </w:p>
        </w:tc>
        <w:tc>
          <w:tcPr>
            <w:tcW w:w="8820" w:type="dxa"/>
          </w:tcPr>
          <w:p w14:paraId="71D8192D" w14:textId="0CD7F2B3" w:rsidR="00B55820" w:rsidRDefault="00B55820" w:rsidP="00B2646D">
            <w:r>
              <w:t xml:space="preserve">Students will practice and master subjunctive with adverbial clauses. </w:t>
            </w:r>
          </w:p>
          <w:p w14:paraId="0A4AD461" w14:textId="77777777" w:rsidR="00B55820" w:rsidRDefault="00B55820" w:rsidP="00B2646D"/>
          <w:p w14:paraId="3DEF1354" w14:textId="77777777" w:rsidR="006447F2" w:rsidRDefault="006447F2" w:rsidP="00B2646D">
            <w:r>
              <w:t xml:space="preserve">Continue learning subjunctive with adverbial clauses. </w:t>
            </w:r>
          </w:p>
          <w:p w14:paraId="17C544DA" w14:textId="77777777" w:rsidR="006447F2" w:rsidRDefault="006447F2" w:rsidP="00B2646D">
            <w:proofErr w:type="spellStart"/>
            <w:r w:rsidRPr="00B55820">
              <w:rPr>
                <w:b/>
                <w:u w:val="single"/>
              </w:rPr>
              <w:t>Botón</w:t>
            </w:r>
            <w:proofErr w:type="spellEnd"/>
            <w:r w:rsidRPr="00B55820">
              <w:rPr>
                <w:b/>
                <w:u w:val="single"/>
              </w:rPr>
              <w:t xml:space="preserve"> 4.1, 4.2, 4.3, 4.4, and 4.5 </w:t>
            </w:r>
            <w:r>
              <w:t>(</w:t>
            </w:r>
            <w:r w:rsidRPr="00B37C82">
              <w:rPr>
                <w:b/>
                <w:color w:val="000000" w:themeColor="text1"/>
              </w:rPr>
              <w:t>Chromebook)</w:t>
            </w:r>
            <w:r w:rsidRPr="00B37C82">
              <w:rPr>
                <w:color w:val="000000" w:themeColor="text1"/>
              </w:rPr>
              <w:t xml:space="preserve"> </w:t>
            </w:r>
          </w:p>
          <w:p w14:paraId="05EF0FAE" w14:textId="77777777" w:rsidR="006447F2" w:rsidRDefault="006447F2" w:rsidP="00B2646D"/>
          <w:p w14:paraId="3F392754" w14:textId="77777777" w:rsidR="006447F2" w:rsidRPr="00B55820" w:rsidRDefault="006447F2" w:rsidP="00B2646D">
            <w:pPr>
              <w:rPr>
                <w:b/>
                <w:u w:val="single"/>
              </w:rPr>
            </w:pPr>
            <w:proofErr w:type="spellStart"/>
            <w:r>
              <w:t>Praticulary</w:t>
            </w:r>
            <w:proofErr w:type="spellEnd"/>
            <w:r>
              <w:t xml:space="preserve"> speaking practice with </w:t>
            </w:r>
            <w:r w:rsidRPr="00B55820">
              <w:rPr>
                <w:b/>
                <w:u w:val="single"/>
              </w:rPr>
              <w:t>#4.5</w:t>
            </w:r>
          </w:p>
          <w:p w14:paraId="0EA6A64C" w14:textId="77777777" w:rsidR="006447F2" w:rsidRDefault="006447F2" w:rsidP="00B2646D"/>
        </w:tc>
        <w:tc>
          <w:tcPr>
            <w:tcW w:w="1260" w:type="dxa"/>
          </w:tcPr>
          <w:p w14:paraId="2A4670DA" w14:textId="77777777" w:rsidR="006447F2" w:rsidRDefault="006447F2" w:rsidP="00B2646D">
            <w:r>
              <w:t>Vocab p117</w:t>
            </w:r>
          </w:p>
        </w:tc>
        <w:tc>
          <w:tcPr>
            <w:tcW w:w="1710" w:type="dxa"/>
          </w:tcPr>
          <w:p w14:paraId="6B641A5C" w14:textId="77777777" w:rsidR="006447F2" w:rsidRDefault="006447F2" w:rsidP="00B2646D">
            <w:r>
              <w:t>#4.1 (85% or better)</w:t>
            </w:r>
          </w:p>
          <w:p w14:paraId="7A5419FA" w14:textId="77777777" w:rsidR="006447F2" w:rsidRDefault="006447F2" w:rsidP="00B2646D">
            <w:r>
              <w:t>Students have to report the percentage to me.</w:t>
            </w:r>
          </w:p>
        </w:tc>
      </w:tr>
      <w:tr w:rsidR="006447F2" w14:paraId="7D855ED3" w14:textId="77777777" w:rsidTr="00B2646D">
        <w:tc>
          <w:tcPr>
            <w:tcW w:w="460" w:type="dxa"/>
          </w:tcPr>
          <w:p w14:paraId="44E28468" w14:textId="77777777" w:rsidR="006447F2" w:rsidRDefault="006447F2" w:rsidP="00B2646D">
            <w:r>
              <w:t>10</w:t>
            </w:r>
          </w:p>
        </w:tc>
        <w:tc>
          <w:tcPr>
            <w:tcW w:w="1610" w:type="dxa"/>
          </w:tcPr>
          <w:p w14:paraId="40FE6E56" w14:textId="77777777" w:rsidR="006447F2" w:rsidRDefault="006447F2" w:rsidP="00B2646D">
            <w:r>
              <w:t xml:space="preserve">WL.IV.6.1 </w:t>
            </w:r>
          </w:p>
          <w:p w14:paraId="7BDBA9F0" w14:textId="77777777" w:rsidR="006447F2" w:rsidRDefault="006447F2" w:rsidP="00B2646D">
            <w:r>
              <w:t>WL.IV.20.2</w:t>
            </w:r>
          </w:p>
        </w:tc>
        <w:tc>
          <w:tcPr>
            <w:tcW w:w="8820" w:type="dxa"/>
          </w:tcPr>
          <w:p w14:paraId="657A6ED9" w14:textId="59FA5000" w:rsidR="00B55820" w:rsidRDefault="00B55820" w:rsidP="00B2646D">
            <w:r w:rsidRPr="00B55820">
              <w:t xml:space="preserve">Students </w:t>
            </w:r>
            <w:r>
              <w:t xml:space="preserve">will take the subjunctive exam. </w:t>
            </w:r>
          </w:p>
          <w:p w14:paraId="58529C87" w14:textId="77777777" w:rsidR="00B55820" w:rsidRDefault="00B55820" w:rsidP="00B2646D">
            <w:r>
              <w:t>Students will read about the Caribbean story and answer to the questions.</w:t>
            </w:r>
          </w:p>
          <w:p w14:paraId="72DBE5A4" w14:textId="1B35F8A0" w:rsidR="00B55820" w:rsidRPr="00B55820" w:rsidRDefault="00B55820" w:rsidP="00B2646D">
            <w:r>
              <w:t xml:space="preserve">Students will learn how to dance Salsa </w:t>
            </w:r>
          </w:p>
          <w:p w14:paraId="24FB5BB7" w14:textId="77777777" w:rsidR="00B55820" w:rsidRDefault="00B55820" w:rsidP="00B2646D">
            <w:pPr>
              <w:rPr>
                <w:highlight w:val="yellow"/>
              </w:rPr>
            </w:pPr>
          </w:p>
          <w:p w14:paraId="35134E14" w14:textId="77777777" w:rsidR="006447F2" w:rsidRDefault="006447F2" w:rsidP="00B2646D">
            <w:r w:rsidRPr="00BF0ABD">
              <w:rPr>
                <w:highlight w:val="yellow"/>
              </w:rPr>
              <w:t xml:space="preserve">Exam for subjunctive (comes from </w:t>
            </w:r>
            <w:r w:rsidRPr="00B55820">
              <w:rPr>
                <w:b/>
                <w:highlight w:val="yellow"/>
                <w:u w:val="single"/>
              </w:rPr>
              <w:t>#4.</w:t>
            </w:r>
            <w:proofErr w:type="gramStart"/>
            <w:r w:rsidRPr="00B55820">
              <w:rPr>
                <w:b/>
                <w:highlight w:val="yellow"/>
                <w:u w:val="single"/>
              </w:rPr>
              <w:t>5)(</w:t>
            </w:r>
            <w:proofErr w:type="gramEnd"/>
            <w:r w:rsidRPr="00BF0ABD">
              <w:rPr>
                <w:highlight w:val="yellow"/>
              </w:rPr>
              <w:t>20 points)</w:t>
            </w:r>
            <w:r>
              <w:t xml:space="preserve"> </w:t>
            </w:r>
          </w:p>
          <w:p w14:paraId="5386626A" w14:textId="77777777" w:rsidR="00B55820" w:rsidRDefault="00B55820" w:rsidP="00B2646D"/>
          <w:p w14:paraId="40A732B4" w14:textId="77777777" w:rsidR="006447F2" w:rsidRDefault="006447F2" w:rsidP="00B2646D">
            <w:r>
              <w:t xml:space="preserve">P111 (reading log) (2 </w:t>
            </w:r>
            <w:proofErr w:type="spellStart"/>
            <w:r>
              <w:t>minutos</w:t>
            </w:r>
            <w:proofErr w:type="spellEnd"/>
            <w:r>
              <w:t xml:space="preserve"> y 30 </w:t>
            </w:r>
            <w:proofErr w:type="spellStart"/>
            <w:r>
              <w:t>segundos</w:t>
            </w:r>
            <w:proofErr w:type="spellEnd"/>
            <w:r>
              <w:t xml:space="preserve">) </w:t>
            </w:r>
          </w:p>
          <w:p w14:paraId="6950EA45" w14:textId="77777777" w:rsidR="006447F2" w:rsidRDefault="006447F2" w:rsidP="00B2646D">
            <w:r>
              <w:t xml:space="preserve">P112 </w:t>
            </w:r>
            <w:proofErr w:type="spellStart"/>
            <w:r>
              <w:t>Comprension</w:t>
            </w:r>
            <w:proofErr w:type="spellEnd"/>
          </w:p>
          <w:p w14:paraId="603852D3" w14:textId="77777777" w:rsidR="006447F2" w:rsidRDefault="006447F2" w:rsidP="00B2646D"/>
          <w:p w14:paraId="6BCE48DC" w14:textId="77777777" w:rsidR="006447F2" w:rsidRDefault="006447F2" w:rsidP="00B2646D">
            <w:r>
              <w:t xml:space="preserve">EL BAILE (la </w:t>
            </w:r>
            <w:proofErr w:type="spellStart"/>
            <w:r>
              <w:t>Danza</w:t>
            </w:r>
            <w:proofErr w:type="spellEnd"/>
            <w:r>
              <w:t>) 12:35 (</w:t>
            </w:r>
            <w:proofErr w:type="spellStart"/>
            <w:r w:rsidRPr="003A1D9A">
              <w:rPr>
                <w:b/>
                <w:u w:val="single"/>
              </w:rPr>
              <w:t>botón</w:t>
            </w:r>
            <w:proofErr w:type="spellEnd"/>
            <w:r w:rsidRPr="003A1D9A">
              <w:rPr>
                <w:b/>
                <w:u w:val="single"/>
              </w:rPr>
              <w:t xml:space="preserve"> 5)</w:t>
            </w:r>
            <w:r>
              <w:t xml:space="preserve"> </w:t>
            </w:r>
          </w:p>
          <w:p w14:paraId="63CE0273" w14:textId="77777777" w:rsidR="006447F2" w:rsidRDefault="006447F2" w:rsidP="00B2646D"/>
        </w:tc>
        <w:tc>
          <w:tcPr>
            <w:tcW w:w="1260" w:type="dxa"/>
          </w:tcPr>
          <w:p w14:paraId="7140F095" w14:textId="77777777" w:rsidR="006447F2" w:rsidRDefault="006447F2" w:rsidP="00B2646D">
            <w:r>
              <w:t>Vocab p117</w:t>
            </w:r>
          </w:p>
          <w:p w14:paraId="635A792A" w14:textId="77777777" w:rsidR="006447F2" w:rsidRDefault="006447F2" w:rsidP="00B2646D"/>
        </w:tc>
        <w:tc>
          <w:tcPr>
            <w:tcW w:w="1710" w:type="dxa"/>
          </w:tcPr>
          <w:p w14:paraId="20E735F9" w14:textId="77777777" w:rsidR="006447F2" w:rsidRDefault="006447F2" w:rsidP="00B2646D">
            <w:r w:rsidRPr="00BF0ABD">
              <w:rPr>
                <w:highlight w:val="yellow"/>
              </w:rPr>
              <w:t>Subjunctive (20 points)</w:t>
            </w:r>
          </w:p>
          <w:p w14:paraId="610E52A5" w14:textId="77777777" w:rsidR="006447F2" w:rsidRDefault="006447F2" w:rsidP="00B2646D">
            <w:r>
              <w:t>participation</w:t>
            </w:r>
          </w:p>
        </w:tc>
      </w:tr>
      <w:tr w:rsidR="006447F2" w14:paraId="02FA5E4A" w14:textId="77777777" w:rsidTr="00B2646D">
        <w:tc>
          <w:tcPr>
            <w:tcW w:w="460" w:type="dxa"/>
          </w:tcPr>
          <w:p w14:paraId="0093D186" w14:textId="744BCE4B" w:rsidR="006447F2" w:rsidRDefault="006447F2" w:rsidP="00B2646D">
            <w:r>
              <w:t>11</w:t>
            </w:r>
          </w:p>
        </w:tc>
        <w:tc>
          <w:tcPr>
            <w:tcW w:w="1610" w:type="dxa"/>
          </w:tcPr>
          <w:p w14:paraId="41D9A160" w14:textId="77777777" w:rsidR="006447F2" w:rsidRDefault="006447F2" w:rsidP="00B2646D">
            <w:r>
              <w:t>WL.IV.25.4</w:t>
            </w:r>
          </w:p>
          <w:p w14:paraId="5510B358" w14:textId="77777777" w:rsidR="006447F2" w:rsidRDefault="006447F2" w:rsidP="00B2646D">
            <w:r>
              <w:t>WL.IV.22.3</w:t>
            </w:r>
          </w:p>
        </w:tc>
        <w:tc>
          <w:tcPr>
            <w:tcW w:w="8820" w:type="dxa"/>
          </w:tcPr>
          <w:p w14:paraId="008FE2D4" w14:textId="77777777" w:rsidR="00B55820" w:rsidRDefault="00B55820" w:rsidP="00B2646D">
            <w:r>
              <w:t xml:space="preserve">Students will discuss about reading from other activities as a hobby. </w:t>
            </w:r>
          </w:p>
          <w:p w14:paraId="5AC4B625" w14:textId="702812C6" w:rsidR="00B55820" w:rsidRDefault="00B55820" w:rsidP="00B2646D">
            <w:r>
              <w:t xml:space="preserve">Students will read a literature by </w:t>
            </w:r>
            <w:proofErr w:type="spellStart"/>
            <w:r>
              <w:t>Gines</w:t>
            </w:r>
            <w:proofErr w:type="spellEnd"/>
            <w:r>
              <w:t xml:space="preserve"> </w:t>
            </w:r>
            <w:proofErr w:type="spellStart"/>
            <w:r>
              <w:t>Cuillas</w:t>
            </w:r>
            <w:proofErr w:type="spellEnd"/>
            <w:r>
              <w:t xml:space="preserve">. </w:t>
            </w:r>
          </w:p>
          <w:p w14:paraId="2AFD842F" w14:textId="77777777" w:rsidR="00B55820" w:rsidRDefault="00B55820" w:rsidP="00B2646D"/>
          <w:p w14:paraId="7CBD299B" w14:textId="77777777" w:rsidR="006447F2" w:rsidRDefault="006447F2" w:rsidP="00B2646D">
            <w:r>
              <w:t xml:space="preserve">P113 </w:t>
            </w:r>
            <w:proofErr w:type="spellStart"/>
            <w:r>
              <w:t>autor</w:t>
            </w:r>
            <w:proofErr w:type="spellEnd"/>
            <w:r>
              <w:t xml:space="preserve">, </w:t>
            </w:r>
            <w:proofErr w:type="spellStart"/>
            <w:r>
              <w:t>Ginés</w:t>
            </w:r>
            <w:proofErr w:type="spellEnd"/>
            <w:r>
              <w:t xml:space="preserve"> S </w:t>
            </w:r>
            <w:proofErr w:type="spellStart"/>
            <w:r>
              <w:t>Cuillas</w:t>
            </w:r>
            <w:proofErr w:type="spellEnd"/>
          </w:p>
          <w:p w14:paraId="7FF21C10" w14:textId="77777777" w:rsidR="006447F2" w:rsidRDefault="006447F2" w:rsidP="00B2646D">
            <w:r>
              <w:t>P113 #1 vocab</w:t>
            </w:r>
          </w:p>
          <w:p w14:paraId="062B7C4A" w14:textId="77777777" w:rsidR="006447F2" w:rsidRDefault="006447F2" w:rsidP="00B2646D">
            <w:r>
              <w:t xml:space="preserve">P113 #2 </w:t>
            </w:r>
            <w:proofErr w:type="spellStart"/>
            <w:r>
              <w:t>hablar</w:t>
            </w:r>
            <w:proofErr w:type="spellEnd"/>
          </w:p>
          <w:p w14:paraId="4D4BDAB4" w14:textId="77777777" w:rsidR="006447F2" w:rsidRDefault="006447F2" w:rsidP="00B2646D">
            <w:r>
              <w:t xml:space="preserve">P114-115 Leer (reading log) </w:t>
            </w:r>
          </w:p>
          <w:p w14:paraId="72121197" w14:textId="77777777" w:rsidR="006447F2" w:rsidRDefault="006447F2" w:rsidP="00B2646D">
            <w:proofErr w:type="spellStart"/>
            <w:r>
              <w:t>Vamos</w:t>
            </w:r>
            <w:proofErr w:type="spellEnd"/>
            <w:r>
              <w:t xml:space="preserve"> a leer con </w:t>
            </w:r>
            <w:proofErr w:type="spellStart"/>
            <w:r>
              <w:t>voz</w:t>
            </w:r>
            <w:proofErr w:type="spellEnd"/>
            <w:r>
              <w:t xml:space="preserve"> </w:t>
            </w:r>
            <w:proofErr w:type="spellStart"/>
            <w:r>
              <w:t>alta</w:t>
            </w:r>
            <w:proofErr w:type="spellEnd"/>
            <w:r>
              <w:t xml:space="preserve"> (</w:t>
            </w:r>
            <w:proofErr w:type="spellStart"/>
            <w:r>
              <w:t>grabar</w:t>
            </w:r>
            <w:proofErr w:type="spellEnd"/>
            <w:r>
              <w:t xml:space="preserve">) </w:t>
            </w:r>
          </w:p>
          <w:p w14:paraId="3A39C4C4" w14:textId="77777777" w:rsidR="006447F2" w:rsidRDefault="006447F2" w:rsidP="00B2646D">
            <w:r w:rsidRPr="008C063C">
              <w:rPr>
                <w:b/>
              </w:rPr>
              <w:t xml:space="preserve"> (la </w:t>
            </w:r>
            <w:proofErr w:type="spellStart"/>
            <w:r w:rsidRPr="008C063C">
              <w:rPr>
                <w:b/>
              </w:rPr>
              <w:t>letra</w:t>
            </w:r>
            <w:proofErr w:type="spellEnd"/>
            <w:r>
              <w:t xml:space="preserve"> = letter of the alphabet or song lyrics) </w:t>
            </w:r>
          </w:p>
          <w:p w14:paraId="553E773B" w14:textId="77777777" w:rsidR="006447F2" w:rsidRDefault="006447F2" w:rsidP="00B2646D">
            <w:r w:rsidRPr="008C063C">
              <w:rPr>
                <w:b/>
              </w:rPr>
              <w:t xml:space="preserve">(la </w:t>
            </w:r>
            <w:proofErr w:type="spellStart"/>
            <w:r w:rsidRPr="008C063C">
              <w:rPr>
                <w:b/>
              </w:rPr>
              <w:t>lírica</w:t>
            </w:r>
            <w:proofErr w:type="spellEnd"/>
            <w:r>
              <w:t xml:space="preserve"> = lyric poem, poetry, or female lyric poet, but does not mean song lyrics)</w:t>
            </w:r>
          </w:p>
          <w:p w14:paraId="5870FF14" w14:textId="77777777" w:rsidR="006447F2" w:rsidRDefault="006447F2" w:rsidP="00B2646D">
            <w:r>
              <w:t>p116 #1 #4</w:t>
            </w:r>
          </w:p>
          <w:p w14:paraId="01F68AA5" w14:textId="77777777" w:rsidR="006447F2" w:rsidRDefault="006447F2" w:rsidP="00B2646D"/>
          <w:p w14:paraId="6A319064" w14:textId="77777777" w:rsidR="006447F2" w:rsidRDefault="006447F2" w:rsidP="00B2646D">
            <w:r>
              <w:t xml:space="preserve">If we still have time, </w:t>
            </w:r>
            <w:proofErr w:type="spellStart"/>
            <w:r>
              <w:t>baile</w:t>
            </w:r>
            <w:proofErr w:type="spellEnd"/>
            <w:r>
              <w:t xml:space="preserve">. </w:t>
            </w:r>
          </w:p>
        </w:tc>
        <w:tc>
          <w:tcPr>
            <w:tcW w:w="1260" w:type="dxa"/>
          </w:tcPr>
          <w:p w14:paraId="0A7D2BDE" w14:textId="77777777" w:rsidR="006447F2" w:rsidRDefault="006447F2" w:rsidP="00B2646D">
            <w:r>
              <w:t>Vocab p117</w:t>
            </w:r>
          </w:p>
        </w:tc>
        <w:tc>
          <w:tcPr>
            <w:tcW w:w="1710" w:type="dxa"/>
          </w:tcPr>
          <w:p w14:paraId="7F089E77" w14:textId="77777777" w:rsidR="006447F2" w:rsidRDefault="006447F2" w:rsidP="00B2646D">
            <w:r>
              <w:t xml:space="preserve">Reading. </w:t>
            </w:r>
          </w:p>
          <w:p w14:paraId="08B42BA0" w14:textId="77777777" w:rsidR="006447F2" w:rsidRDefault="006447F2" w:rsidP="00B2646D">
            <w:r>
              <w:t>Check their pronunciation when they read. (r</w:t>
            </w:r>
            <w:r w:rsidRPr="0045531D">
              <w:rPr>
                <w:highlight w:val="cyan"/>
              </w:rPr>
              <w:t>eading technique = read as a chunk)</w:t>
            </w:r>
          </w:p>
        </w:tc>
      </w:tr>
      <w:tr w:rsidR="006447F2" w14:paraId="7F6C45E6" w14:textId="77777777" w:rsidTr="00B2646D">
        <w:tc>
          <w:tcPr>
            <w:tcW w:w="460" w:type="dxa"/>
          </w:tcPr>
          <w:p w14:paraId="59FFE318" w14:textId="478CA230" w:rsidR="006447F2" w:rsidRDefault="006447F2" w:rsidP="00B2646D">
            <w:r>
              <w:t>12</w:t>
            </w:r>
          </w:p>
          <w:p w14:paraId="48B801FD" w14:textId="77777777" w:rsidR="006447F2" w:rsidRDefault="006447F2" w:rsidP="00B2646D">
            <w:r>
              <w:t>10/22</w:t>
            </w:r>
          </w:p>
        </w:tc>
        <w:tc>
          <w:tcPr>
            <w:tcW w:w="1610" w:type="dxa"/>
          </w:tcPr>
          <w:p w14:paraId="56311176" w14:textId="77777777" w:rsidR="006447F2" w:rsidRDefault="006447F2" w:rsidP="00B2646D">
            <w:r>
              <w:t>WL.IV.1.1</w:t>
            </w:r>
          </w:p>
          <w:p w14:paraId="3377D1CE" w14:textId="77777777" w:rsidR="006447F2" w:rsidRDefault="006447F2" w:rsidP="00B2646D">
            <w:r>
              <w:t>WL.IV.1.2</w:t>
            </w:r>
          </w:p>
          <w:p w14:paraId="16B8A1EE" w14:textId="77777777" w:rsidR="006447F2" w:rsidRDefault="006447F2" w:rsidP="00B2646D">
            <w:r>
              <w:t>WL.IV.1.3</w:t>
            </w:r>
          </w:p>
          <w:p w14:paraId="4428F5FC" w14:textId="77777777" w:rsidR="006447F2" w:rsidRDefault="006447F2" w:rsidP="00B2646D"/>
          <w:p w14:paraId="7271AC2C" w14:textId="77777777" w:rsidR="006447F2" w:rsidRDefault="006447F2" w:rsidP="00B2646D"/>
        </w:tc>
        <w:tc>
          <w:tcPr>
            <w:tcW w:w="8820" w:type="dxa"/>
          </w:tcPr>
          <w:p w14:paraId="4C6533F5" w14:textId="77777777" w:rsidR="00B55820" w:rsidRDefault="00B55820" w:rsidP="00B2646D">
            <w:r>
              <w:t>Students will review object pronouns (IOP and DOP)</w:t>
            </w:r>
          </w:p>
          <w:p w14:paraId="19ACE87C" w14:textId="035D692A" w:rsidR="00B55820" w:rsidRDefault="00B55820" w:rsidP="00B2646D">
            <w:r>
              <w:t xml:space="preserve">Students will review about command. </w:t>
            </w:r>
          </w:p>
          <w:p w14:paraId="61872BEC" w14:textId="77777777" w:rsidR="00B55820" w:rsidRDefault="00B55820" w:rsidP="00B2646D"/>
          <w:p w14:paraId="0DE6F5D8" w14:textId="77777777" w:rsidR="006447F2" w:rsidRDefault="006447F2" w:rsidP="00B2646D">
            <w:r>
              <w:t>Object Pronouns</w:t>
            </w:r>
          </w:p>
          <w:p w14:paraId="70721BA2" w14:textId="77777777" w:rsidR="006447F2" w:rsidRDefault="006447F2" w:rsidP="00B2646D">
            <w:r>
              <w:t>P100-101 READ</w:t>
            </w:r>
          </w:p>
          <w:p w14:paraId="649B1095" w14:textId="77777777" w:rsidR="006447F2" w:rsidRDefault="006447F2" w:rsidP="00B2646D">
            <w:r>
              <w:t>P102 #1, 2, 3</w:t>
            </w:r>
          </w:p>
          <w:p w14:paraId="2BD8125A" w14:textId="77777777" w:rsidR="006447F2" w:rsidRDefault="006447F2" w:rsidP="00B2646D">
            <w:r>
              <w:t>P103 #5</w:t>
            </w:r>
          </w:p>
          <w:p w14:paraId="1B44C197" w14:textId="77777777" w:rsidR="006447F2" w:rsidRDefault="006447F2" w:rsidP="00B2646D"/>
          <w:p w14:paraId="37C38EDB" w14:textId="77777777" w:rsidR="006447F2" w:rsidRDefault="006447F2" w:rsidP="00B2646D">
            <w:r>
              <w:t xml:space="preserve">Command </w:t>
            </w:r>
          </w:p>
          <w:p w14:paraId="644C2898" w14:textId="77777777" w:rsidR="006447F2" w:rsidRDefault="006447F2" w:rsidP="00B2646D">
            <w:r>
              <w:t>P104-105 Read</w:t>
            </w:r>
          </w:p>
          <w:p w14:paraId="58BE4288" w14:textId="77777777" w:rsidR="006447F2" w:rsidRDefault="006447F2" w:rsidP="00B2646D">
            <w:r>
              <w:t>P106 #1, 3</w:t>
            </w:r>
          </w:p>
          <w:p w14:paraId="160B4A27" w14:textId="77777777" w:rsidR="006447F2" w:rsidRDefault="006447F2" w:rsidP="00B2646D">
            <w:r>
              <w:t>P107 #6</w:t>
            </w:r>
          </w:p>
          <w:p w14:paraId="4A287F7A" w14:textId="77777777" w:rsidR="006447F2" w:rsidRDefault="006447F2" w:rsidP="00B2646D"/>
          <w:p w14:paraId="0EAF45D6" w14:textId="77777777" w:rsidR="006447F2" w:rsidRDefault="006447F2" w:rsidP="00B2646D">
            <w:r>
              <w:t xml:space="preserve">If we still have time, </w:t>
            </w:r>
            <w:proofErr w:type="spellStart"/>
            <w:r>
              <w:t>baile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14:paraId="7516E666" w14:textId="77777777" w:rsidR="006447F2" w:rsidRDefault="006447F2" w:rsidP="00B2646D">
            <w:r>
              <w:t>Vocab p117</w:t>
            </w:r>
          </w:p>
        </w:tc>
        <w:tc>
          <w:tcPr>
            <w:tcW w:w="1710" w:type="dxa"/>
          </w:tcPr>
          <w:p w14:paraId="0A91D816" w14:textId="77777777" w:rsidR="006447F2" w:rsidRDefault="006447F2" w:rsidP="00B2646D">
            <w:r>
              <w:t>Review check if they remember</w:t>
            </w:r>
          </w:p>
          <w:p w14:paraId="181B6F61" w14:textId="77777777" w:rsidR="006447F2" w:rsidRDefault="006447F2" w:rsidP="00B2646D"/>
          <w:p w14:paraId="6F8C963B" w14:textId="77777777" w:rsidR="006447F2" w:rsidRDefault="006447F2" w:rsidP="00B2646D">
            <w:r>
              <w:t>Answer check.</w:t>
            </w:r>
          </w:p>
        </w:tc>
      </w:tr>
      <w:tr w:rsidR="006447F2" w14:paraId="43CD5934" w14:textId="77777777" w:rsidTr="00B2646D">
        <w:tc>
          <w:tcPr>
            <w:tcW w:w="460" w:type="dxa"/>
          </w:tcPr>
          <w:p w14:paraId="77C27B1E" w14:textId="195F982B" w:rsidR="006447F2" w:rsidRDefault="006447F2" w:rsidP="00B2646D">
            <w:r>
              <w:t>13</w:t>
            </w:r>
          </w:p>
        </w:tc>
        <w:tc>
          <w:tcPr>
            <w:tcW w:w="1610" w:type="dxa"/>
          </w:tcPr>
          <w:p w14:paraId="7AFA23C2" w14:textId="77777777" w:rsidR="006447F2" w:rsidRDefault="006447F2" w:rsidP="00B2646D">
            <w:r>
              <w:t>WL.IV.13.1</w:t>
            </w:r>
          </w:p>
          <w:p w14:paraId="693ABF09" w14:textId="77777777" w:rsidR="006447F2" w:rsidRDefault="006447F2" w:rsidP="00B2646D">
            <w:r>
              <w:t>WL.IV.14.1</w:t>
            </w:r>
          </w:p>
          <w:p w14:paraId="0DBFBC53" w14:textId="77777777" w:rsidR="006447F2" w:rsidRDefault="006447F2" w:rsidP="00B2646D">
            <w:r>
              <w:t>WL.IV.15.1</w:t>
            </w:r>
          </w:p>
          <w:p w14:paraId="0FA87FE4" w14:textId="77777777" w:rsidR="006447F2" w:rsidRDefault="006447F2" w:rsidP="00B2646D">
            <w:r>
              <w:t>WL.IV.24.3</w:t>
            </w:r>
          </w:p>
        </w:tc>
        <w:tc>
          <w:tcPr>
            <w:tcW w:w="8820" w:type="dxa"/>
          </w:tcPr>
          <w:p w14:paraId="32AF4814" w14:textId="330A3A6D" w:rsidR="00B55820" w:rsidRDefault="00B55820" w:rsidP="00B2646D">
            <w:r>
              <w:t xml:space="preserve">Students will practice listening native speaker’s speed. (with 70 % or better comprehension correct rate). </w:t>
            </w:r>
          </w:p>
          <w:p w14:paraId="634CD18E" w14:textId="77777777" w:rsidR="006447F2" w:rsidRDefault="006447F2" w:rsidP="00B2646D"/>
          <w:p w14:paraId="15102DBF" w14:textId="77777777" w:rsidR="006447F2" w:rsidRDefault="006447F2" w:rsidP="00B2646D">
            <w:proofErr w:type="spellStart"/>
            <w:r>
              <w:t>Avacnemos</w:t>
            </w:r>
            <w:proofErr w:type="spellEnd"/>
            <w:r>
              <w:t xml:space="preserve"> AP Los </w:t>
            </w:r>
            <w:proofErr w:type="spellStart"/>
            <w:r>
              <w:t>disafíos</w:t>
            </w:r>
            <w:proofErr w:type="spellEnd"/>
            <w:r>
              <w:t xml:space="preserve"> </w:t>
            </w:r>
            <w:proofErr w:type="spellStart"/>
            <w:r>
              <w:t>mundiales</w:t>
            </w:r>
            <w:proofErr w:type="spellEnd"/>
            <w:r>
              <w:t xml:space="preserve"> </w:t>
            </w:r>
          </w:p>
          <w:p w14:paraId="28B7C737" w14:textId="77777777" w:rsidR="006447F2" w:rsidRDefault="006447F2" w:rsidP="00B2646D">
            <w:r>
              <w:t xml:space="preserve">P18, 19, </w:t>
            </w:r>
            <w:proofErr w:type="gramStart"/>
            <w:r>
              <w:t>20 ,</w:t>
            </w:r>
            <w:proofErr w:type="gramEnd"/>
            <w:r>
              <w:t xml:space="preserve"> 21</w:t>
            </w:r>
          </w:p>
          <w:p w14:paraId="2D623FC1" w14:textId="77777777" w:rsidR="006447F2" w:rsidRDefault="006447F2" w:rsidP="00B2646D"/>
          <w:p w14:paraId="2D34A07D" w14:textId="2CCAF70C" w:rsidR="006447F2" w:rsidRDefault="006447F2" w:rsidP="00B2646D">
            <w:pPr>
              <w:rPr>
                <w:b/>
              </w:rPr>
            </w:pPr>
            <w:r>
              <w:t xml:space="preserve">Create the questions about </w:t>
            </w:r>
            <w:r w:rsidRPr="00B55820">
              <w:rPr>
                <w:b/>
              </w:rPr>
              <w:t>Dominican Republic to tomorrow’s present</w:t>
            </w:r>
            <w:r w:rsidR="00B55820">
              <w:rPr>
                <w:b/>
              </w:rPr>
              <w:t>er</w:t>
            </w:r>
          </w:p>
          <w:p w14:paraId="0174469A" w14:textId="7E5FADBB" w:rsidR="00B55820" w:rsidRPr="00B55820" w:rsidRDefault="00B55820" w:rsidP="00B2646D">
            <w:r w:rsidRPr="00B55820">
              <w:t>What do you want to know about Dominican Republic?</w:t>
            </w:r>
          </w:p>
          <w:p w14:paraId="56FD98ED" w14:textId="77777777" w:rsidR="006447F2" w:rsidRDefault="006447F2" w:rsidP="00B2646D">
            <w:r>
              <w:t xml:space="preserve"> </w:t>
            </w:r>
          </w:p>
        </w:tc>
        <w:tc>
          <w:tcPr>
            <w:tcW w:w="1260" w:type="dxa"/>
          </w:tcPr>
          <w:p w14:paraId="59E09ACE" w14:textId="77777777" w:rsidR="006447F2" w:rsidRDefault="006447F2" w:rsidP="00B2646D">
            <w:r>
              <w:t>Vocab p117</w:t>
            </w:r>
          </w:p>
        </w:tc>
        <w:tc>
          <w:tcPr>
            <w:tcW w:w="1710" w:type="dxa"/>
          </w:tcPr>
          <w:p w14:paraId="189FC175" w14:textId="77777777" w:rsidR="006447F2" w:rsidRDefault="006447F2" w:rsidP="00B2646D">
            <w:r>
              <w:t>If difficult, have then listen the tape more than once.</w:t>
            </w:r>
          </w:p>
        </w:tc>
      </w:tr>
      <w:tr w:rsidR="006447F2" w14:paraId="7ECA0633" w14:textId="77777777" w:rsidTr="00B2646D">
        <w:tc>
          <w:tcPr>
            <w:tcW w:w="460" w:type="dxa"/>
          </w:tcPr>
          <w:p w14:paraId="37E40678" w14:textId="64C5411C" w:rsidR="006447F2" w:rsidRDefault="006447F2" w:rsidP="00B2646D">
            <w:r>
              <w:t>14</w:t>
            </w:r>
          </w:p>
        </w:tc>
        <w:tc>
          <w:tcPr>
            <w:tcW w:w="1610" w:type="dxa"/>
          </w:tcPr>
          <w:p w14:paraId="41D8F69F" w14:textId="77777777" w:rsidR="006447F2" w:rsidRDefault="006447F2" w:rsidP="00B2646D">
            <w:r>
              <w:t>WL.IV.26.3</w:t>
            </w:r>
          </w:p>
          <w:p w14:paraId="3B7A011D" w14:textId="77777777" w:rsidR="006447F2" w:rsidRDefault="006447F2" w:rsidP="00B2646D">
            <w:r>
              <w:t>WL.IV.25.1</w:t>
            </w:r>
          </w:p>
          <w:p w14:paraId="528976B9" w14:textId="77777777" w:rsidR="006447F2" w:rsidRDefault="006447F2" w:rsidP="00B2646D">
            <w:r>
              <w:t>WL.IV.25.2</w:t>
            </w:r>
          </w:p>
        </w:tc>
        <w:tc>
          <w:tcPr>
            <w:tcW w:w="8820" w:type="dxa"/>
          </w:tcPr>
          <w:p w14:paraId="7E9C7217" w14:textId="77777777" w:rsidR="006447F2" w:rsidRDefault="006447F2" w:rsidP="00B2646D">
            <w:r w:rsidRPr="00091789">
              <w:rPr>
                <w:highlight w:val="green"/>
              </w:rPr>
              <w:t>Dominican Republic Guest Speaker (</w:t>
            </w:r>
            <w:proofErr w:type="spellStart"/>
            <w:r w:rsidRPr="00091789">
              <w:rPr>
                <w:highlight w:val="green"/>
              </w:rPr>
              <w:t>Angely</w:t>
            </w:r>
            <w:proofErr w:type="spellEnd"/>
            <w:r w:rsidRPr="00091789">
              <w:rPr>
                <w:highlight w:val="green"/>
              </w:rPr>
              <w:t xml:space="preserve"> De La Rosa).</w:t>
            </w:r>
          </w:p>
          <w:p w14:paraId="52D1E938" w14:textId="77777777" w:rsidR="006447F2" w:rsidRDefault="006447F2" w:rsidP="00B2646D"/>
          <w:p w14:paraId="59ECF5C4" w14:textId="77777777" w:rsidR="006447F2" w:rsidRDefault="006447F2" w:rsidP="00B2646D"/>
        </w:tc>
        <w:tc>
          <w:tcPr>
            <w:tcW w:w="1260" w:type="dxa"/>
          </w:tcPr>
          <w:p w14:paraId="729D33AC" w14:textId="77777777" w:rsidR="006447F2" w:rsidRDefault="006447F2" w:rsidP="00B2646D">
            <w:r>
              <w:t>Vocab p117</w:t>
            </w:r>
          </w:p>
        </w:tc>
        <w:tc>
          <w:tcPr>
            <w:tcW w:w="1710" w:type="dxa"/>
          </w:tcPr>
          <w:p w14:paraId="13D434AA" w14:textId="77777777" w:rsidR="006447F2" w:rsidRDefault="006447F2" w:rsidP="00B2646D">
            <w:r>
              <w:t xml:space="preserve">Peer q and </w:t>
            </w:r>
            <w:proofErr w:type="gramStart"/>
            <w:r>
              <w:t>a sessions</w:t>
            </w:r>
            <w:proofErr w:type="gramEnd"/>
            <w:r>
              <w:t xml:space="preserve">. </w:t>
            </w:r>
          </w:p>
          <w:p w14:paraId="4EF515E1" w14:textId="77777777" w:rsidR="006447F2" w:rsidRDefault="006447F2" w:rsidP="00B2646D">
            <w:r>
              <w:t xml:space="preserve">Be sure EVERYONE has a time to talk. </w:t>
            </w:r>
          </w:p>
          <w:p w14:paraId="2B553474" w14:textId="77777777" w:rsidR="006447F2" w:rsidRDefault="006447F2" w:rsidP="00B2646D"/>
        </w:tc>
      </w:tr>
      <w:tr w:rsidR="006447F2" w14:paraId="6D93B770" w14:textId="77777777" w:rsidTr="00B2646D">
        <w:trPr>
          <w:trHeight w:val="269"/>
        </w:trPr>
        <w:tc>
          <w:tcPr>
            <w:tcW w:w="460" w:type="dxa"/>
          </w:tcPr>
          <w:p w14:paraId="275CDE58" w14:textId="77777777" w:rsidR="006447F2" w:rsidRDefault="006447F2" w:rsidP="00B2646D">
            <w:r>
              <w:t>15</w:t>
            </w:r>
          </w:p>
        </w:tc>
        <w:tc>
          <w:tcPr>
            <w:tcW w:w="1610" w:type="dxa"/>
          </w:tcPr>
          <w:p w14:paraId="30CAADB6" w14:textId="77777777" w:rsidR="006447F2" w:rsidRDefault="006447F2" w:rsidP="00B2646D">
            <w:r>
              <w:t>WL.IV.1.3</w:t>
            </w:r>
          </w:p>
          <w:p w14:paraId="6A76ED7D" w14:textId="77777777" w:rsidR="006447F2" w:rsidRDefault="006447F2" w:rsidP="00B2646D">
            <w:r>
              <w:t>WL.IV.2.1</w:t>
            </w:r>
          </w:p>
        </w:tc>
        <w:tc>
          <w:tcPr>
            <w:tcW w:w="8820" w:type="dxa"/>
          </w:tcPr>
          <w:p w14:paraId="0CFD2F7F" w14:textId="77777777" w:rsidR="00712A0A" w:rsidRDefault="00712A0A" w:rsidP="00B2646D">
            <w:r>
              <w:t xml:space="preserve">Students will take the vocab exam. </w:t>
            </w:r>
          </w:p>
          <w:p w14:paraId="591883A8" w14:textId="3E6D3182" w:rsidR="00712A0A" w:rsidRDefault="00712A0A" w:rsidP="00B2646D">
            <w:r>
              <w:t xml:space="preserve">Students will pronounce the new vocab correctly, and take pretest. </w:t>
            </w:r>
          </w:p>
          <w:p w14:paraId="6813C279" w14:textId="77777777" w:rsidR="00712A0A" w:rsidRDefault="00712A0A" w:rsidP="00B2646D"/>
          <w:p w14:paraId="6F81D476" w14:textId="77777777" w:rsidR="006447F2" w:rsidRDefault="006447F2" w:rsidP="00B2646D">
            <w:r>
              <w:t>1.</w:t>
            </w:r>
            <w:r>
              <w:rPr>
                <w:highlight w:val="yellow"/>
              </w:rPr>
              <w:t>Vocab quiz p11</w:t>
            </w:r>
            <w:r w:rsidRPr="007C2775">
              <w:rPr>
                <w:highlight w:val="yellow"/>
              </w:rPr>
              <w:t xml:space="preserve">7. (60 </w:t>
            </w:r>
            <w:proofErr w:type="gramStart"/>
            <w:r w:rsidRPr="007C2775">
              <w:rPr>
                <w:highlight w:val="yellow"/>
              </w:rPr>
              <w:t>pts)</w:t>
            </w:r>
            <w:r>
              <w:t xml:space="preserve">  You</w:t>
            </w:r>
            <w:proofErr w:type="gramEnd"/>
            <w:r>
              <w:t xml:space="preserve"> will hear the definition, and you will answer with the corresponding Spanish word(s). </w:t>
            </w:r>
          </w:p>
          <w:p w14:paraId="62C09CF7" w14:textId="77777777" w:rsidR="006447F2" w:rsidRDefault="006447F2" w:rsidP="00B2646D">
            <w:r>
              <w:t xml:space="preserve">2. Introduction of next vocab p155. Pronounce correctly. </w:t>
            </w:r>
          </w:p>
          <w:p w14:paraId="1252915D" w14:textId="77777777" w:rsidR="006447F2" w:rsidRDefault="006447F2" w:rsidP="00B2646D">
            <w:r>
              <w:t>3. Pretest p155</w:t>
            </w:r>
          </w:p>
          <w:p w14:paraId="7E112C8D" w14:textId="23D5F807" w:rsidR="00712A0A" w:rsidRDefault="00712A0A" w:rsidP="00B2646D">
            <w:r>
              <w:t xml:space="preserve">4. </w:t>
            </w:r>
            <w:proofErr w:type="spellStart"/>
            <w:r>
              <w:t>quizlet</w:t>
            </w:r>
            <w:proofErr w:type="spellEnd"/>
            <w:r>
              <w:t xml:space="preserve"> (Lesson 4, </w:t>
            </w:r>
            <w:bookmarkStart w:id="0" w:name="_GoBack"/>
            <w:proofErr w:type="spellStart"/>
            <w:r w:rsidR="002A2D96" w:rsidRPr="002A2D96">
              <w:rPr>
                <w:b/>
              </w:rPr>
              <w:t>Botón</w:t>
            </w:r>
            <w:proofErr w:type="spellEnd"/>
            <w:r w:rsidR="002A2D96" w:rsidRPr="002A2D96">
              <w:rPr>
                <w:b/>
              </w:rPr>
              <w:t xml:space="preserve"> #</w:t>
            </w:r>
            <w:proofErr w:type="gramStart"/>
            <w:r w:rsidR="002A2D96" w:rsidRPr="002A2D96">
              <w:rPr>
                <w:b/>
              </w:rPr>
              <w:t>1</w:t>
            </w:r>
            <w:r w:rsidR="002A2D96">
              <w:t xml:space="preserve"> </w:t>
            </w:r>
            <w:bookmarkEnd w:id="0"/>
            <w:r w:rsidR="002A2D96">
              <w:t>)</w:t>
            </w:r>
            <w:proofErr w:type="gramEnd"/>
            <w:r w:rsidR="002A2D96">
              <w:t xml:space="preserve"> </w:t>
            </w:r>
          </w:p>
          <w:p w14:paraId="049F6A44" w14:textId="77777777" w:rsidR="006447F2" w:rsidRDefault="006447F2" w:rsidP="00B2646D"/>
        </w:tc>
        <w:tc>
          <w:tcPr>
            <w:tcW w:w="1260" w:type="dxa"/>
          </w:tcPr>
          <w:p w14:paraId="72BC5F22" w14:textId="77777777" w:rsidR="006447F2" w:rsidRDefault="006447F2" w:rsidP="00B2646D">
            <w:r>
              <w:t>Vocab p155</w:t>
            </w:r>
          </w:p>
        </w:tc>
        <w:tc>
          <w:tcPr>
            <w:tcW w:w="1710" w:type="dxa"/>
          </w:tcPr>
          <w:p w14:paraId="3F9A908A" w14:textId="77777777" w:rsidR="006447F2" w:rsidRPr="0023060F" w:rsidRDefault="006447F2" w:rsidP="00B2646D">
            <w:pPr>
              <w:rPr>
                <w:highlight w:val="yellow"/>
              </w:rPr>
            </w:pPr>
            <w:r w:rsidRPr="0023060F">
              <w:rPr>
                <w:highlight w:val="yellow"/>
              </w:rPr>
              <w:t>Vocab quiz p</w:t>
            </w:r>
            <w:r>
              <w:rPr>
                <w:highlight w:val="yellow"/>
              </w:rPr>
              <w:t>117</w:t>
            </w:r>
          </w:p>
          <w:p w14:paraId="27A7DB45" w14:textId="77777777" w:rsidR="006447F2" w:rsidRDefault="006447F2" w:rsidP="00B2646D">
            <w:r w:rsidRPr="0023060F">
              <w:rPr>
                <w:highlight w:val="yellow"/>
              </w:rPr>
              <w:t>Definition 60 pts.</w:t>
            </w:r>
          </w:p>
        </w:tc>
      </w:tr>
    </w:tbl>
    <w:p w14:paraId="56F12791" w14:textId="1C7FACDC" w:rsidR="006447F2" w:rsidRDefault="006447F2" w:rsidP="006447F2"/>
    <w:p w14:paraId="2318B620" w14:textId="77777777" w:rsidR="008F4FFF" w:rsidRPr="006447F2" w:rsidRDefault="002A2D96" w:rsidP="006447F2"/>
    <w:sectPr w:rsidR="008F4FFF" w:rsidRPr="006447F2" w:rsidSect="00E01C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55"/>
    <w:rsid w:val="002A2D96"/>
    <w:rsid w:val="00355BBC"/>
    <w:rsid w:val="005C5F83"/>
    <w:rsid w:val="0063323E"/>
    <w:rsid w:val="006447F2"/>
    <w:rsid w:val="00661754"/>
    <w:rsid w:val="00712A0A"/>
    <w:rsid w:val="007E7548"/>
    <w:rsid w:val="00B55820"/>
    <w:rsid w:val="00E01C55"/>
    <w:rsid w:val="00E7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B79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4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1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panishegnor.weebly.com" TargetMode="External"/><Relationship Id="rId5" Type="http://schemas.openxmlformats.org/officeDocument/2006/relationships/hyperlink" Target="mailto:mihoegnor@gmail.com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1316</Words>
  <Characters>7507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2018-09-22T21:25:00Z</dcterms:created>
  <dcterms:modified xsi:type="dcterms:W3CDTF">2018-09-25T01:32:00Z</dcterms:modified>
</cp:coreProperties>
</file>