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8" w:rsidRPr="003164A9" w:rsidRDefault="00391498" w:rsidP="003914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6     Los Buenos </w:t>
      </w:r>
      <w:proofErr w:type="gramStart"/>
      <w:r>
        <w:rPr>
          <w:b/>
          <w:sz w:val="32"/>
          <w:szCs w:val="32"/>
          <w:u w:val="single"/>
        </w:rPr>
        <w:t>Milagros  (</w:t>
      </w:r>
      <w:proofErr w:type="gramEnd"/>
      <w:r>
        <w:rPr>
          <w:b/>
          <w:sz w:val="32"/>
          <w:szCs w:val="32"/>
          <w:u w:val="single"/>
        </w:rPr>
        <w:t xml:space="preserve">Fonseca) </w:t>
      </w:r>
    </w:p>
    <w:p w:rsidR="00391498" w:rsidRDefault="00391498" w:rsidP="00391498">
      <w:pPr>
        <w:rPr>
          <w:b/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 de </w:t>
      </w:r>
      <w:proofErr w:type="spellStart"/>
      <w:r w:rsidRPr="003164A9">
        <w:rPr>
          <w:sz w:val="24"/>
          <w:szCs w:val="24"/>
        </w:rPr>
        <w:t>esta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canción</w:t>
      </w:r>
      <w:proofErr w:type="spellEnd"/>
      <w:r w:rsidRPr="003164A9">
        <w:rPr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    </w:t>
      </w:r>
    </w:p>
    <w:p w:rsidR="00391498" w:rsidRDefault="00391498" w:rsidP="00391498">
      <w:pPr>
        <w:rPr>
          <w:b/>
          <w:sz w:val="24"/>
          <w:szCs w:val="24"/>
        </w:rPr>
      </w:pPr>
    </w:p>
    <w:p w:rsidR="00391498" w:rsidRDefault="00391498" w:rsidP="00391498">
      <w:pPr>
        <w:spacing w:before="24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25739">
          <w:rPr>
            <w:rStyle w:val="Hyperlink"/>
            <w:rFonts w:ascii="Times New Roman" w:hAnsi="Times New Roman" w:cs="Times New Roman"/>
            <w:sz w:val="24"/>
            <w:szCs w:val="24"/>
          </w:rPr>
          <w:t>http://www.lyricsgaps.com/exercises/view/1385/Beginner</w:t>
        </w:r>
      </w:hyperlink>
    </w:p>
    <w:p w:rsidR="00391498" w:rsidRDefault="00391498" w:rsidP="003914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1498" w:rsidRDefault="00391498" w:rsidP="00391498">
      <w:pPr>
        <w:spacing w:before="240"/>
        <w:rPr>
          <w:rStyle w:val="tag1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70.5pt;height:18pt" o:ole="">
            <v:imagedata r:id="rId5" o:title=""/>
          </v:shape>
          <w:control r:id="rId6" w:name="DefaultOcxName33" w:shapeid="_x0000_i1117"/>
        </w:object>
      </w:r>
      <w:proofErr w:type="spellStart"/>
      <w:r>
        <w:rPr>
          <w:rStyle w:val="tag1"/>
        </w:rPr>
        <w:t>hace</w:t>
      </w:r>
      <w:proofErr w:type="spellEnd"/>
      <w:r>
        <w:t xml:space="preserve"> </w:t>
      </w:r>
      <w:proofErr w:type="spellStart"/>
      <w:r>
        <w:rPr>
          <w:rStyle w:val="tag1"/>
        </w:rPr>
        <w:t>unos</w:t>
      </w:r>
      <w:proofErr w:type="spellEnd"/>
      <w:r>
        <w:t xml:space="preserve"> </w:t>
      </w:r>
      <w:proofErr w:type="spellStart"/>
      <w:r>
        <w:rPr>
          <w:rStyle w:val="tag1"/>
        </w:rPr>
        <w:t>días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recordé</w:t>
      </w:r>
      <w:proofErr w:type="spellEnd"/>
      <w:r>
        <w:t xml:space="preserve"> </w:t>
      </w:r>
      <w:r>
        <w:object w:dxaOrig="1440" w:dyaOrig="1440">
          <v:shape id="_x0000_i1116" type="#_x0000_t75" style="width:70.5pt;height:18pt" o:ole="">
            <v:imagedata r:id="rId5" o:title=""/>
          </v:shape>
          <w:control r:id="rId7" w:name="DefaultOcxName113" w:shapeid="_x0000_i1116"/>
        </w:object>
      </w:r>
      <w:proofErr w:type="spellStart"/>
      <w:r>
        <w:rPr>
          <w:rStyle w:val="tag1"/>
        </w:rPr>
        <w:t>años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proofErr w:type="spellStart"/>
      <w:r>
        <w:rPr>
          <w:rStyle w:val="tag1"/>
        </w:rPr>
        <w:t>todo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r>
        <w:object w:dxaOrig="1440" w:dyaOrig="1440">
          <v:shape id="_x0000_i1115" type="#_x0000_t75" style="width:70.5pt;height:18pt" o:ole="">
            <v:imagedata r:id="rId5" o:title=""/>
          </v:shape>
          <w:control r:id="rId8" w:name="DefaultOcxName210" w:shapeid="_x0000_i1115"/>
        </w:object>
      </w:r>
      <w:r>
        <w:rPr>
          <w:rStyle w:val="tag1"/>
        </w:rPr>
        <w:t>era</w:t>
      </w:r>
      <w:r>
        <w:t xml:space="preserve"> </w:t>
      </w:r>
      <w:r>
        <w:rPr>
          <w:rStyle w:val="tag1"/>
        </w:rPr>
        <w:t>simple</w:t>
      </w:r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pasaban</w:t>
      </w:r>
      <w:proofErr w:type="spellEnd"/>
      <w:r>
        <w:t xml:space="preserve"> </w:t>
      </w:r>
      <w:proofErr w:type="spellStart"/>
      <w:r>
        <w:rPr>
          <w:rStyle w:val="tag1"/>
        </w:rPr>
        <w:t>los</w:t>
      </w:r>
      <w:proofErr w:type="spellEnd"/>
      <w:r>
        <w:t xml:space="preserve"> </w:t>
      </w:r>
      <w:r>
        <w:object w:dxaOrig="1440" w:dyaOrig="1440">
          <v:shape id="_x0000_i1114" type="#_x0000_t75" style="width:70.5pt;height:18pt" o:ole="">
            <v:imagedata r:id="rId5" o:title=""/>
          </v:shape>
          <w:control r:id="rId9" w:name="DefaultOcxName32" w:shapeid="_x0000_i1114"/>
        </w:object>
      </w:r>
      <w:proofErr w:type="spellStart"/>
      <w:r>
        <w:rPr>
          <w:rStyle w:val="tag1"/>
        </w:rPr>
        <w:t>volando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recuerdo</w:t>
      </w:r>
      <w:proofErr w:type="spellEnd"/>
      <w:r>
        <w:t xml:space="preserve"> </w:t>
      </w:r>
      <w:r>
        <w:rPr>
          <w:rStyle w:val="tag1"/>
        </w:rPr>
        <w:t>mil</w:t>
      </w:r>
      <w:r>
        <w:t xml:space="preserve"> </w:t>
      </w:r>
      <w:proofErr w:type="spellStart"/>
      <w:r>
        <w:rPr>
          <w:rStyle w:val="tag1"/>
        </w:rPr>
        <w:t>noches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develando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soñando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mis</w:t>
      </w:r>
      <w:proofErr w:type="spellEnd"/>
      <w:r>
        <w:t xml:space="preserve"> </w:t>
      </w:r>
      <w:proofErr w:type="spellStart"/>
      <w:r>
        <w:rPr>
          <w:rStyle w:val="tag1"/>
        </w:rPr>
        <w:t>sueños</w:t>
      </w:r>
      <w:proofErr w:type="spellEnd"/>
      <w:r>
        <w:t xml:space="preserve"> </w:t>
      </w:r>
      <w:proofErr w:type="spellStart"/>
      <w:r>
        <w:rPr>
          <w:rStyle w:val="tag1"/>
        </w:rPr>
        <w:t>giraban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object w:dxaOrig="1440" w:dyaOrig="1440">
          <v:shape id="_x0000_i1113" type="#_x0000_t75" style="width:70.5pt;height:18pt" o:ole="">
            <v:imagedata r:id="rId5" o:title=""/>
          </v:shape>
          <w:control r:id="rId10" w:name="DefaultOcxName42" w:shapeid="_x0000_i1113"/>
        </w:object>
      </w:r>
      <w:r>
        <w:object w:dxaOrig="1440" w:dyaOrig="1440">
          <v:shape id="_x0000_i1112" type="#_x0000_t75" style="width:70.5pt;height:18pt" o:ole="">
            <v:imagedata r:id="rId5" o:title=""/>
          </v:shape>
          <w:control r:id="rId11" w:name="DefaultOcxName52" w:shapeid="_x0000_i1112"/>
        </w:objec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proofErr w:type="spellStart"/>
      <w:r>
        <w:rPr>
          <w:rStyle w:val="tag1"/>
        </w:rPr>
        <w:t>sentido</w:t>
      </w:r>
      <w:proofErr w:type="spellEnd"/>
      <w:r>
        <w:t xml:space="preserve"> </w:t>
      </w:r>
      <w:proofErr w:type="spellStart"/>
      <w:r>
        <w:rPr>
          <w:rStyle w:val="tag1"/>
        </w:rPr>
        <w:t>contrario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sigo</w:t>
      </w:r>
      <w:proofErr w:type="spellEnd"/>
      <w:r>
        <w:t xml:space="preserve"> </w:t>
      </w:r>
      <w:proofErr w:type="spellStart"/>
      <w:r>
        <w:rPr>
          <w:rStyle w:val="tag1"/>
        </w:rPr>
        <w:t>aquí</w:t>
      </w:r>
      <w:proofErr w:type="spellEnd"/>
      <w:r>
        <w:t xml:space="preserve"> </w:t>
      </w:r>
      <w:proofErr w:type="spellStart"/>
      <w:r>
        <w:rPr>
          <w:rStyle w:val="tag1"/>
        </w:rPr>
        <w:t>descubriendo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111" type="#_x0000_t75" style="width:70.5pt;height:18pt" o:ole="">
            <v:imagedata r:id="rId5" o:title=""/>
          </v:shape>
          <w:control r:id="rId12" w:name="DefaultOcxName62" w:shapeid="_x0000_i1111"/>
        </w:object>
      </w:r>
      <w:proofErr w:type="spellStart"/>
      <w:r>
        <w:rPr>
          <w:rStyle w:val="tag1"/>
        </w:rPr>
        <w:t>ordinario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110" type="#_x0000_t75" style="width:70.5pt;height:18pt" o:ole="">
            <v:imagedata r:id="rId5" o:title=""/>
          </v:shape>
          <w:control r:id="rId13" w:name="DefaultOcxName72" w:shapeid="_x0000_i1110"/>
        </w:object>
      </w:r>
      <w:r>
        <w:rPr>
          <w:rStyle w:val="tag1"/>
        </w:rPr>
        <w:t>del</w:t>
      </w:r>
      <w:r>
        <w:t xml:space="preserve"> </w:t>
      </w:r>
      <w:proofErr w:type="spellStart"/>
      <w:r>
        <w:rPr>
          <w:rStyle w:val="tag1"/>
        </w:rPr>
        <w:t>destino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veces</w:t>
      </w:r>
      <w:proofErr w:type="spellEnd"/>
      <w:r>
        <w:t xml:space="preserve"> </w:t>
      </w:r>
      <w:proofErr w:type="spellStart"/>
      <w:r>
        <w:rPr>
          <w:rStyle w:val="tag1"/>
        </w:rPr>
        <w:t>parezco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r>
        <w:object w:dxaOrig="1440" w:dyaOrig="1440">
          <v:shape id="_x0000_i1109" type="#_x0000_t75" style="width:70.5pt;height:18pt" o:ole="">
            <v:imagedata r:id="rId5" o:title=""/>
          </v:shape>
          <w:control r:id="rId14" w:name="DefaultOcxName82" w:shapeid="_x0000_i1109"/>
        </w:object>
      </w:r>
      <w:proofErr w:type="spellStart"/>
      <w:r>
        <w:rPr>
          <w:rStyle w:val="tag1"/>
        </w:rPr>
        <w:t>aguanto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r>
        <w:object w:dxaOrig="1440" w:dyaOrig="1440">
          <v:shape id="_x0000_i1108" type="#_x0000_t75" style="width:70.5pt;height:18pt" o:ole="">
            <v:imagedata r:id="rId5" o:title=""/>
          </v:shape>
          <w:control r:id="rId15" w:name="DefaultOcxName92" w:shapeid="_x0000_i1108"/>
        </w:objec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temor</w:t>
      </w:r>
      <w:proofErr w:type="spellEnd"/>
      <w:r>
        <w:t xml:space="preserve"> </w:t>
      </w:r>
      <w:proofErr w:type="spellStart"/>
      <w:r>
        <w:rPr>
          <w:rStyle w:val="tag1"/>
        </w:rPr>
        <w:t>ni</w:t>
      </w:r>
      <w:proofErr w:type="spellEnd"/>
      <w:r>
        <w:t xml:space="preserve"> </w:t>
      </w:r>
      <w:proofErr w:type="spellStart"/>
      <w:r>
        <w:rPr>
          <w:rStyle w:val="tag1"/>
        </w:rPr>
        <w:t>medida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cada</w:t>
      </w:r>
      <w:proofErr w:type="spellEnd"/>
      <w:r>
        <w:t xml:space="preserve"> </w:t>
      </w:r>
      <w:proofErr w:type="spellStart"/>
      <w:r>
        <w:rPr>
          <w:rStyle w:val="tag1"/>
        </w:rPr>
        <w:t>mañana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ponerle</w:t>
      </w:r>
      <w:proofErr w:type="spellEnd"/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gota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puro</w:t>
      </w:r>
      <w:r>
        <w:t xml:space="preserve"> </w:t>
      </w:r>
      <w:proofErr w:type="spellStart"/>
      <w:r>
        <w:rPr>
          <w:rStyle w:val="tag1"/>
        </w:rPr>
        <w:t>alegría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vivir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r>
        <w:object w:dxaOrig="1440" w:dyaOrig="1440">
          <v:shape id="_x0000_i1107" type="#_x0000_t75" style="width:70.5pt;height:18pt" o:ole="">
            <v:imagedata r:id="rId5" o:title=""/>
          </v:shape>
          <w:control r:id="rId16" w:name="DefaultOcxName102" w:shapeid="_x0000_i1107"/>
        </w:object>
      </w:r>
      <w:proofErr w:type="spellStart"/>
      <w:r>
        <w:rPr>
          <w:rStyle w:val="tag1"/>
        </w:rPr>
        <w:t>sin</w:t>
      </w:r>
      <w:proofErr w:type="spellEnd"/>
      <w:r>
        <w:t xml:space="preserve"> </w:t>
      </w:r>
      <w:proofErr w:type="spellStart"/>
      <w:r>
        <w:rPr>
          <w:rStyle w:val="tag1"/>
        </w:rPr>
        <w:t>herida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perderme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segundo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respirar</w:t>
      </w:r>
      <w:proofErr w:type="spellEnd"/>
      <w:r>
        <w:t xml:space="preserve"> </w:t>
      </w:r>
      <w:proofErr w:type="spellStart"/>
      <w:r>
        <w:rPr>
          <w:rStyle w:val="tag1"/>
        </w:rPr>
        <w:t>profundo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sonrisa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r>
        <w:object w:dxaOrig="1440" w:dyaOrig="1440">
          <v:shape id="_x0000_i1106" type="#_x0000_t75" style="width:70.5pt;height:18pt" o:ole="">
            <v:imagedata r:id="rId5" o:title=""/>
          </v:shape>
          <w:control r:id="rId17" w:name="DefaultOcxName112" w:shapeid="_x0000_i1106"/>
        </w:object>
      </w:r>
      <w:r>
        <w:rPr>
          <w:rStyle w:val="tag1"/>
        </w:rPr>
        <w:t>ah</w:t>
      </w:r>
      <w:r>
        <w:t xml:space="preserve"> </w:t>
      </w:r>
      <w:proofErr w:type="spellStart"/>
      <w:r>
        <w:rPr>
          <w:rStyle w:val="tag1"/>
        </w:rPr>
        <w:t>ah</w:t>
      </w:r>
      <w:proofErr w:type="spellEnd"/>
      <w:r>
        <w:t xml:space="preserve"> </w:t>
      </w:r>
      <w:r>
        <w:rPr>
          <w:rStyle w:val="tag1"/>
        </w:rPr>
        <w:t>,</w:t>
      </w:r>
      <w:r>
        <w:t xml:space="preserve"> </w:t>
      </w:r>
      <w:r>
        <w:rPr>
          <w:rStyle w:val="tag1"/>
        </w:rPr>
        <w:t>eh</w:t>
      </w:r>
      <w:r>
        <w:t xml:space="preserve"> </w:t>
      </w:r>
      <w:proofErr w:type="spellStart"/>
      <w:r>
        <w:rPr>
          <w:rStyle w:val="tag1"/>
        </w:rPr>
        <w:t>eh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Hoy</w:t>
      </w:r>
      <w:r>
        <w:t xml:space="preserve"> </w:t>
      </w:r>
      <w:r>
        <w:rPr>
          <w:rStyle w:val="tag1"/>
        </w:rPr>
        <w:t>le</w:t>
      </w:r>
      <w:r>
        <w:t xml:space="preserve"> </w:t>
      </w:r>
      <w:proofErr w:type="spellStart"/>
      <w:r>
        <w:rPr>
          <w:rStyle w:val="tag1"/>
        </w:rPr>
        <w:t>pido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luna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le</w:t>
      </w:r>
      <w:r>
        <w:t xml:space="preserve"> </w:t>
      </w:r>
      <w:proofErr w:type="spellStart"/>
      <w:r>
        <w:rPr>
          <w:rStyle w:val="tag1"/>
        </w:rPr>
        <w:t>pido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los</w:t>
      </w:r>
      <w:proofErr w:type="spellEnd"/>
      <w:r>
        <w:t xml:space="preserve"> </w:t>
      </w:r>
      <w:proofErr w:type="spellStart"/>
      <w:r>
        <w:rPr>
          <w:rStyle w:val="tag1"/>
        </w:rPr>
        <w:t>santos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aclaren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r>
        <w:rPr>
          <w:rStyle w:val="tag1"/>
        </w:rPr>
        <w:t>vista</w:t>
      </w:r>
      <w:r>
        <w:t xml:space="preserve"> </w:t>
      </w:r>
      <w:r>
        <w:rPr>
          <w:rStyle w:val="tag1"/>
        </w:rPr>
        <w:t>para</w:t>
      </w:r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perderme</w:t>
      </w:r>
      <w:proofErr w:type="spellEnd"/>
      <w:r>
        <w:t xml:space="preserve"> </w:t>
      </w:r>
      <w:proofErr w:type="spellStart"/>
      <w:r>
        <w:rPr>
          <w:rStyle w:val="tag1"/>
        </w:rPr>
        <w:t>los</w:t>
      </w:r>
      <w:proofErr w:type="spellEnd"/>
      <w:r>
        <w:t xml:space="preserve"> </w:t>
      </w:r>
      <w:r>
        <w:object w:dxaOrig="1440" w:dyaOrig="1440">
          <v:shape id="_x0000_i1105" type="#_x0000_t75" style="width:70.5pt;height:18pt" o:ole="">
            <v:imagedata r:id="rId5" o:title=""/>
          </v:shape>
          <w:control r:id="rId18" w:name="DefaultOcxName122" w:shapeid="_x0000_i1105"/>
        </w:object>
      </w:r>
      <w:proofErr w:type="spellStart"/>
      <w:r>
        <w:rPr>
          <w:rStyle w:val="tag1"/>
        </w:rPr>
        <w:t>milagros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proofErr w:type="spellStart"/>
      <w:r>
        <w:rPr>
          <w:rStyle w:val="tag1"/>
        </w:rPr>
        <w:t>sigo</w:t>
      </w:r>
      <w:proofErr w:type="spellEnd"/>
      <w:r>
        <w:t xml:space="preserve"> </w:t>
      </w:r>
      <w:proofErr w:type="spellStart"/>
      <w:r>
        <w:rPr>
          <w:rStyle w:val="tag1"/>
        </w:rPr>
        <w:t>escribiendo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aunque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escribo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diario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object w:dxaOrig="1440" w:dyaOrig="1440">
          <v:shape id="_x0000_i1104" type="#_x0000_t75" style="width:70.5pt;height:18pt" o:ole="">
            <v:imagedata r:id="rId5" o:title=""/>
          </v:shape>
          <w:control r:id="rId19" w:name="DefaultOcxName132" w:shapeid="_x0000_i1104"/>
        </w:object>
      </w:r>
      <w:proofErr w:type="spellStart"/>
      <w:r>
        <w:rPr>
          <w:rStyle w:val="tag1"/>
        </w:rPr>
        <w:t>canciones</w:t>
      </w:r>
      <w:proofErr w:type="spellEnd"/>
      <w:r>
        <w:t xml:space="preserve"> </w:t>
      </w:r>
      <w:r>
        <w:rPr>
          <w:rStyle w:val="tag1"/>
        </w:rPr>
        <w:t>vas</w:t>
      </w:r>
      <w:r>
        <w:t xml:space="preserve"> </w:t>
      </w:r>
      <w:proofErr w:type="spellStart"/>
      <w:r>
        <w:rPr>
          <w:rStyle w:val="tag1"/>
        </w:rPr>
        <w:t>apareciendo</w:t>
      </w:r>
      <w:proofErr w:type="spellEnd"/>
      <w:r>
        <w:rPr>
          <w:rStyle w:val="tag1"/>
        </w:rPr>
        <w:t>,</w:t>
      </w:r>
      <w:r>
        <w:t xml:space="preserve"> </w:t>
      </w:r>
      <w:r>
        <w:object w:dxaOrig="1440" w:dyaOrig="1440">
          <v:shape id="_x0000_i1103" type="#_x0000_t75" style="width:70.5pt;height:18pt" o:ole="">
            <v:imagedata r:id="rId5" o:title=""/>
          </v:shape>
          <w:control r:id="rId20" w:name="DefaultOcxName142" w:shapeid="_x0000_i1103"/>
        </w:object>
      </w:r>
      <w:proofErr w:type="spellStart"/>
      <w:r>
        <w:rPr>
          <w:rStyle w:val="tag1"/>
        </w:rPr>
        <w:t>tus</w:t>
      </w:r>
      <w:proofErr w:type="spellEnd"/>
      <w:r>
        <w:t xml:space="preserve"> </w:t>
      </w:r>
      <w:proofErr w:type="spellStart"/>
      <w:r>
        <w:rPr>
          <w:rStyle w:val="tag1"/>
        </w:rPr>
        <w:t>labios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vivir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r>
        <w:object w:dxaOrig="1440" w:dyaOrig="1440">
          <v:shape id="_x0000_i1102" type="#_x0000_t75" style="width:70.5pt;height:18pt" o:ole="">
            <v:imagedata r:id="rId5" o:title=""/>
          </v:shape>
          <w:control r:id="rId21" w:name="DefaultOcxName152" w:shapeid="_x0000_i1102"/>
        </w:object>
      </w:r>
      <w:proofErr w:type="spellStart"/>
      <w:r>
        <w:rPr>
          <w:rStyle w:val="tag1"/>
        </w:rPr>
        <w:t>ni</w:t>
      </w:r>
      <w:proofErr w:type="spellEnd"/>
      <w:r>
        <w:t xml:space="preserve"> </w:t>
      </w:r>
      <w:proofErr w:type="spellStart"/>
      <w:r>
        <w:rPr>
          <w:rStyle w:val="tag1"/>
        </w:rPr>
        <w:t>medida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101" type="#_x0000_t75" style="width:70.5pt;height:18pt" o:ole="">
            <v:imagedata r:id="rId5" o:title=""/>
          </v:shape>
          <w:control r:id="rId22" w:name="DefaultOcxName162" w:shapeid="_x0000_i1101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cada</w:t>
      </w:r>
      <w:proofErr w:type="spellEnd"/>
      <w:r>
        <w:t xml:space="preserve"> </w:t>
      </w:r>
      <w:proofErr w:type="spellStart"/>
      <w:r>
        <w:rPr>
          <w:rStyle w:val="tag1"/>
        </w:rPr>
        <w:t>mañana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ponerle</w:t>
      </w:r>
      <w:proofErr w:type="spellEnd"/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r>
        <w:object w:dxaOrig="1440" w:dyaOrig="1440">
          <v:shape id="_x0000_i1100" type="#_x0000_t75" style="width:70.5pt;height:18pt" o:ole="">
            <v:imagedata r:id="rId5" o:title=""/>
          </v:shape>
          <w:control r:id="rId23" w:name="DefaultOcxName172" w:shapeid="_x0000_i1100"/>
        </w:objec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puro</w:t>
      </w:r>
      <w:r>
        <w:t xml:space="preserve"> </w:t>
      </w:r>
      <w:proofErr w:type="spellStart"/>
      <w:r>
        <w:rPr>
          <w:rStyle w:val="tag1"/>
        </w:rPr>
        <w:t>alegría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vivir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r>
        <w:rPr>
          <w:rStyle w:val="tag1"/>
        </w:rPr>
        <w:t>dolor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herida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perderme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segundo</w:t>
      </w:r>
      <w:proofErr w:type="spellEnd"/>
      <w:r>
        <w:rPr>
          <w:rStyle w:val="tag1"/>
        </w:rPr>
        <w:t>,</w:t>
      </w:r>
      <w:r>
        <w:t xml:space="preserve"> </w:t>
      </w:r>
      <w:r>
        <w:object w:dxaOrig="1440" w:dyaOrig="1440">
          <v:shape id="_x0000_i1099" type="#_x0000_t75" style="width:70.5pt;height:18pt" o:ole="">
            <v:imagedata r:id="rId5" o:title=""/>
          </v:shape>
          <w:control r:id="rId24" w:name="DefaultOcxName182" w:shapeid="_x0000_i1099"/>
        </w:object>
      </w:r>
      <w:proofErr w:type="spellStart"/>
      <w:r>
        <w:rPr>
          <w:rStyle w:val="tag1"/>
        </w:rPr>
        <w:t>profundo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sonrisa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Ay</w:t>
      </w:r>
      <w:r>
        <w:t xml:space="preserve"> </w:t>
      </w:r>
      <w:proofErr w:type="spellStart"/>
      <w:r>
        <w:rPr>
          <w:rStyle w:val="tag1"/>
        </w:rPr>
        <w:t>amor</w:t>
      </w:r>
      <w:proofErr w:type="spellEnd"/>
      <w:r>
        <w:t xml:space="preserve"> </w:t>
      </w:r>
      <w:r>
        <w:object w:dxaOrig="1440" w:dyaOrig="1440">
          <v:shape id="_x0000_i1098" type="#_x0000_t75" style="width:70.5pt;height:18pt" o:ole="">
            <v:imagedata r:id="rId5" o:title=""/>
          </v:shape>
          <w:control r:id="rId25" w:name="DefaultOcxName192" w:shapeid="_x0000_i1098"/>
        </w:object>
      </w:r>
      <w:proofErr w:type="spellStart"/>
      <w:r>
        <w:rPr>
          <w:rStyle w:val="tag1"/>
        </w:rPr>
        <w:t>esto</w:t>
      </w:r>
      <w:proofErr w:type="spellEnd"/>
      <w:r>
        <w:t xml:space="preserve"> </w:t>
      </w:r>
      <w:r>
        <w:rPr>
          <w:rStyle w:val="tag1"/>
        </w:rPr>
        <w:t>entre</w:t>
      </w:r>
      <w:r>
        <w:t xml:space="preserve"> </w:t>
      </w:r>
      <w:proofErr w:type="spellStart"/>
      <w:r>
        <w:rPr>
          <w:rStyle w:val="tag1"/>
        </w:rPr>
        <w:t>los</w:t>
      </w:r>
      <w:proofErr w:type="spellEnd"/>
      <w:r>
        <w:t xml:space="preserve"> </w:t>
      </w:r>
      <w:r>
        <w:rPr>
          <w:rStyle w:val="tag1"/>
        </w:rPr>
        <w:t xml:space="preserve">dos </w:t>
      </w:r>
      <w:r>
        <w:br/>
      </w:r>
      <w:r>
        <w:rPr>
          <w:rStyle w:val="tag1"/>
        </w:rPr>
        <w:t>ay</w:t>
      </w:r>
      <w:r>
        <w:t xml:space="preserve"> </w:t>
      </w:r>
      <w:r>
        <w:object w:dxaOrig="1440" w:dyaOrig="1440">
          <v:shape id="_x0000_i1097" type="#_x0000_t75" style="width:70.5pt;height:18pt" o:ole="">
            <v:imagedata r:id="rId5" o:title=""/>
          </v:shape>
          <w:control r:id="rId26" w:name="DefaultOcxName202" w:shapeid="_x0000_i1097"/>
        </w:objec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eres</w:t>
      </w:r>
      <w:proofErr w:type="spellEnd"/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obsesión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proofErr w:type="spellStart"/>
      <w:r>
        <w:rPr>
          <w:rStyle w:val="tag1"/>
        </w:rPr>
        <w:t>mejor</w:t>
      </w:r>
      <w:proofErr w:type="spellEnd"/>
      <w:r>
        <w:t xml:space="preserve"> </w:t>
      </w:r>
      <w:proofErr w:type="spellStart"/>
      <w:r>
        <w:rPr>
          <w:rStyle w:val="tag1"/>
        </w:rPr>
        <w:t>si</w:t>
      </w:r>
      <w:proofErr w:type="spellEnd"/>
      <w:r>
        <w:t xml:space="preserve"> </w:t>
      </w:r>
      <w:proofErr w:type="spellStart"/>
      <w:r>
        <w:rPr>
          <w:rStyle w:val="tag1"/>
        </w:rPr>
        <w:t>caminas</w:t>
      </w:r>
      <w:proofErr w:type="spellEnd"/>
      <w:r>
        <w:t xml:space="preserve"> </w:t>
      </w:r>
      <w:r>
        <w:object w:dxaOrig="1440" w:dyaOrig="1440">
          <v:shape id="_x0000_i1096" type="#_x0000_t75" style="width:70.5pt;height:18pt" o:ole="">
            <v:imagedata r:id="rId5" o:title=""/>
          </v:shape>
          <w:control r:id="rId27" w:name="DefaultOcxName212" w:shapeid="_x0000_i1096"/>
        </w:objec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entiendes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object w:dxaOrig="1440" w:dyaOrig="1440">
          <v:shape id="_x0000_i1095" type="#_x0000_t75" style="width:70.5pt;height:18pt" o:ole="">
            <v:imagedata r:id="rId5" o:title=""/>
          </v:shape>
          <w:control r:id="rId28" w:name="DefaultOcxName221" w:shapeid="_x0000_i1095"/>
        </w:object>
      </w:r>
      <w:r>
        <w:rPr>
          <w:rStyle w:val="tag1"/>
        </w:rPr>
        <w:t>a</w:t>
      </w:r>
      <w:r>
        <w:t xml:space="preserve"> </w:t>
      </w:r>
      <w:r>
        <w:rPr>
          <w:rStyle w:val="tag1"/>
        </w:rPr>
        <w:t xml:space="preserve">mi </w:t>
      </w:r>
      <w:r>
        <w:br/>
      </w:r>
      <w:r>
        <w:rPr>
          <w:rStyle w:val="tag1"/>
        </w:rPr>
        <w:lastRenderedPageBreak/>
        <w:t>y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invierno</w:t>
      </w:r>
      <w:proofErr w:type="spellEnd"/>
      <w:r>
        <w:t xml:space="preserve"> </w:t>
      </w:r>
      <w:proofErr w:type="spellStart"/>
      <w:r>
        <w:rPr>
          <w:rStyle w:val="tag1"/>
        </w:rPr>
        <w:t>será</w:t>
      </w:r>
      <w:proofErr w:type="spellEnd"/>
      <w:r>
        <w:t xml:space="preserve"> </w:t>
      </w:r>
      <w:proofErr w:type="spellStart"/>
      <w:r>
        <w:rPr>
          <w:rStyle w:val="tag1"/>
        </w:rPr>
        <w:t>menos</w:t>
      </w:r>
      <w:proofErr w:type="spellEnd"/>
      <w:r>
        <w:t xml:space="preserve"> </w:t>
      </w:r>
      <w:proofErr w:type="spellStart"/>
      <w:r>
        <w:rPr>
          <w:rStyle w:val="tag1"/>
        </w:rPr>
        <w:t>frío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ya</w:t>
      </w:r>
      <w:proofErr w:type="spellEnd"/>
      <w:r>
        <w:t xml:space="preserve"> </w:t>
      </w:r>
      <w:proofErr w:type="spellStart"/>
      <w:r>
        <w:rPr>
          <w:rStyle w:val="tag1"/>
        </w:rPr>
        <w:t>estás</w:t>
      </w:r>
      <w:proofErr w:type="spellEnd"/>
      <w:r>
        <w:t xml:space="preserve"> </w:t>
      </w:r>
      <w:proofErr w:type="spellStart"/>
      <w:r>
        <w:rPr>
          <w:rStyle w:val="tag1"/>
        </w:rPr>
        <w:t>aquí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object w:dxaOrig="1440" w:dyaOrig="1440">
          <v:shape id="_x0000_i1094" type="#_x0000_t75" style="width:70.5pt;height:18pt" o:ole="">
            <v:imagedata r:id="rId5" o:title=""/>
          </v:shape>
          <w:control r:id="rId29" w:name="DefaultOcxName231" w:shapeid="_x0000_i1094"/>
        </w:object>
      </w:r>
      <w:proofErr w:type="spellStart"/>
      <w:r>
        <w:rPr>
          <w:rStyle w:val="tag1"/>
        </w:rPr>
        <w:t>vivir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temor</w:t>
      </w:r>
      <w:proofErr w:type="spellEnd"/>
      <w:r>
        <w:t xml:space="preserve"> </w:t>
      </w:r>
      <w:proofErr w:type="spellStart"/>
      <w:r>
        <w:rPr>
          <w:rStyle w:val="tag1"/>
        </w:rPr>
        <w:t>ni</w:t>
      </w:r>
      <w:proofErr w:type="spellEnd"/>
      <w:r>
        <w:t xml:space="preserve"> </w:t>
      </w:r>
      <w:proofErr w:type="spellStart"/>
      <w:r>
        <w:rPr>
          <w:rStyle w:val="tag1"/>
        </w:rPr>
        <w:t>medida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cada</w:t>
      </w:r>
      <w:proofErr w:type="spellEnd"/>
      <w:r>
        <w:t xml:space="preserve"> </w:t>
      </w:r>
      <w:proofErr w:type="spellStart"/>
      <w:r>
        <w:rPr>
          <w:rStyle w:val="tag1"/>
        </w:rPr>
        <w:t>mañana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ponerle</w:t>
      </w:r>
      <w:proofErr w:type="spellEnd"/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gota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puro</w:t>
      </w:r>
      <w:r>
        <w:t xml:space="preserve"> </w:t>
      </w:r>
      <w:proofErr w:type="spellStart"/>
      <w:r>
        <w:rPr>
          <w:rStyle w:val="tag1"/>
        </w:rPr>
        <w:t>alegría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r>
        <w:object w:dxaOrig="1440" w:dyaOrig="1440">
          <v:shape id="_x0000_i1093" type="#_x0000_t75" style="width:70.5pt;height:18pt" o:ole="">
            <v:imagedata r:id="rId5" o:title=""/>
          </v:shape>
          <w:control r:id="rId30" w:name="DefaultOcxName241" w:shapeid="_x0000_i1093"/>
        </w:objec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r>
        <w:rPr>
          <w:rStyle w:val="tag1"/>
        </w:rPr>
        <w:t>dolor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herida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sin</w:t>
      </w:r>
      <w:r>
        <w:t xml:space="preserve"> </w:t>
      </w:r>
      <w:r>
        <w:object w:dxaOrig="1440" w:dyaOrig="1440">
          <v:shape id="_x0000_i1092" type="#_x0000_t75" style="width:70.5pt;height:18pt" o:ole="">
            <v:imagedata r:id="rId5" o:title=""/>
          </v:shape>
          <w:control r:id="rId31" w:name="DefaultOcxName251" w:shapeid="_x0000_i1092"/>
        </w:objec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segundo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respirar</w:t>
      </w:r>
      <w:proofErr w:type="spellEnd"/>
      <w:r>
        <w:t xml:space="preserve"> </w:t>
      </w:r>
      <w:proofErr w:type="spellStart"/>
      <w:r>
        <w:rPr>
          <w:rStyle w:val="tag1"/>
        </w:rPr>
        <w:t>profundo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sonrisa</w:t>
      </w:r>
      <w:proofErr w:type="spellEnd"/>
      <w:r>
        <w:t xml:space="preserve"> </w:t>
      </w:r>
      <w:r>
        <w:br/>
      </w:r>
      <w:r>
        <w:br/>
      </w:r>
      <w:r>
        <w:object w:dxaOrig="1440" w:dyaOrig="1440">
          <v:shape id="_x0000_i1091" type="#_x0000_t75" style="width:70.5pt;height:18pt" o:ole="">
            <v:imagedata r:id="rId5" o:title=""/>
          </v:shape>
          <w:control r:id="rId32" w:name="DefaultOcxName261" w:shapeid="_x0000_i1091"/>
        </w:object>
      </w:r>
      <w:proofErr w:type="spellStart"/>
      <w:r>
        <w:rPr>
          <w:rStyle w:val="tag1"/>
        </w:rPr>
        <w:t>vivir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temor</w:t>
      </w:r>
      <w:proofErr w:type="spellEnd"/>
      <w:r>
        <w:t xml:space="preserve"> </w:t>
      </w:r>
      <w:proofErr w:type="spellStart"/>
      <w:r>
        <w:rPr>
          <w:rStyle w:val="tag1"/>
        </w:rPr>
        <w:t>ni</w:t>
      </w:r>
      <w:proofErr w:type="spellEnd"/>
      <w:r>
        <w:t xml:space="preserve"> </w:t>
      </w:r>
      <w:proofErr w:type="spellStart"/>
      <w:r>
        <w:rPr>
          <w:rStyle w:val="tag1"/>
        </w:rPr>
        <w:t>medida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0" type="#_x0000_t75" style="width:70.5pt;height:18pt" o:ole="">
            <v:imagedata r:id="rId5" o:title=""/>
          </v:shape>
          <w:control r:id="rId33" w:name="DefaultOcxName271" w:shapeid="_x0000_i1090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cada</w:t>
      </w:r>
      <w:proofErr w:type="spellEnd"/>
      <w:r>
        <w:t xml:space="preserve"> </w:t>
      </w:r>
      <w:proofErr w:type="spellStart"/>
      <w:r>
        <w:rPr>
          <w:rStyle w:val="tag1"/>
        </w:rPr>
        <w:t>mañana</w:t>
      </w:r>
      <w:proofErr w:type="spellEnd"/>
      <w:r>
        <w:rPr>
          <w:rStyle w:val="tag1"/>
        </w:rPr>
        <w:t>,</w:t>
      </w:r>
      <w:r>
        <w:t xml:space="preserve"> </w:t>
      </w:r>
      <w:r>
        <w:object w:dxaOrig="1440" w:dyaOrig="1440">
          <v:shape id="_x0000_i1089" type="#_x0000_t75" style="width:70.5pt;height:18pt" o:ole="">
            <v:imagedata r:id="rId5" o:title=""/>
          </v:shape>
          <w:control r:id="rId34" w:name="DefaultOcxName28" w:shapeid="_x0000_i1089"/>
        </w:objec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gota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object w:dxaOrig="1440" w:dyaOrig="1440">
          <v:shape id="_x0000_i1088" type="#_x0000_t75" style="width:70.5pt;height:18pt" o:ole="">
            <v:imagedata r:id="rId5" o:title=""/>
          </v:shape>
          <w:control r:id="rId35" w:name="DefaultOcxName29" w:shapeid="_x0000_i1088"/>
        </w:object>
      </w:r>
      <w:proofErr w:type="spellStart"/>
      <w:r>
        <w:rPr>
          <w:rStyle w:val="tag1"/>
        </w:rPr>
        <w:t>alegría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vivir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sin</w:t>
      </w:r>
      <w:r>
        <w:t xml:space="preserve"> </w:t>
      </w:r>
      <w:r>
        <w:rPr>
          <w:rStyle w:val="tag1"/>
        </w:rPr>
        <w:t>dolor</w:t>
      </w:r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herida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perderme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segundo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respirar</w:t>
      </w:r>
      <w:proofErr w:type="spellEnd"/>
      <w:r>
        <w:t xml:space="preserve"> </w:t>
      </w:r>
      <w:proofErr w:type="spellStart"/>
      <w:r>
        <w:rPr>
          <w:rStyle w:val="tag1"/>
        </w:rPr>
        <w:t>profundo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sonrisa</w:t>
      </w:r>
      <w:proofErr w:type="spellEnd"/>
      <w:r>
        <w:t xml:space="preserve"> </w:t>
      </w:r>
      <w:r>
        <w:br/>
      </w:r>
      <w:r>
        <w:br/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r>
        <w:object w:dxaOrig="1440" w:dyaOrig="1440">
          <v:shape id="_x0000_i1087" type="#_x0000_t75" style="width:70.5pt;height:18pt" o:ole="">
            <v:imagedata r:id="rId5" o:title=""/>
          </v:shape>
          <w:control r:id="rId36" w:name="DefaultOcxName30" w:shapeid="_x0000_i1087"/>
        </w:object>
      </w:r>
      <w:r>
        <w:rPr>
          <w:rStyle w:val="tag1"/>
        </w:rPr>
        <w:t>ah</w:t>
      </w:r>
      <w:r>
        <w:t xml:space="preserve"> </w:t>
      </w:r>
      <w:proofErr w:type="spellStart"/>
      <w:r>
        <w:rPr>
          <w:rStyle w:val="tag1"/>
        </w:rPr>
        <w:t>ah</w:t>
      </w:r>
      <w:proofErr w:type="spellEnd"/>
      <w:r>
        <w:t xml:space="preserve"> </w:t>
      </w:r>
      <w:r>
        <w:rPr>
          <w:rStyle w:val="tag1"/>
        </w:rPr>
        <w:t>,</w:t>
      </w:r>
      <w:r>
        <w:t xml:space="preserve"> </w:t>
      </w:r>
      <w:r>
        <w:rPr>
          <w:rStyle w:val="tag1"/>
        </w:rPr>
        <w:t>eh</w:t>
      </w:r>
      <w:r>
        <w:t xml:space="preserve"> </w:t>
      </w:r>
      <w:proofErr w:type="spellStart"/>
      <w:r>
        <w:rPr>
          <w:rStyle w:val="tag1"/>
        </w:rPr>
        <w:t>eh</w:t>
      </w:r>
      <w:proofErr w:type="spellEnd"/>
    </w:p>
    <w:p w:rsidR="00391498" w:rsidRDefault="00391498" w:rsidP="00391498">
      <w:pPr>
        <w:spacing w:before="240"/>
        <w:rPr>
          <w:rStyle w:val="tag1"/>
        </w:rPr>
      </w:pPr>
    </w:p>
    <w:p w:rsidR="00391498" w:rsidRDefault="00391498" w:rsidP="00391498">
      <w:pPr>
        <w:spacing w:before="240"/>
        <w:rPr>
          <w:rStyle w:val="tag1"/>
        </w:rPr>
      </w:pPr>
    </w:p>
    <w:p w:rsidR="00391498" w:rsidRDefault="00391498" w:rsidP="00391498">
      <w:pPr>
        <w:spacing w:before="240"/>
        <w:rPr>
          <w:rStyle w:val="tag1"/>
        </w:rPr>
      </w:pP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8"/>
    <w:rsid w:val="00391498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A8BEF-F601-41A8-819F-ED157822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98"/>
    <w:rPr>
      <w:color w:val="0563C1" w:themeColor="hyperlink"/>
      <w:u w:val="single"/>
    </w:rPr>
  </w:style>
  <w:style w:type="character" w:customStyle="1" w:styleId="tag1">
    <w:name w:val="tag1"/>
    <w:basedOn w:val="DefaultParagraphFont"/>
    <w:rsid w:val="0039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www.lyricsgaps.com/exercises/view/1385/Beginne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2017-04-18T19:48:00Z</dcterms:created>
  <dcterms:modified xsi:type="dcterms:W3CDTF">2017-04-18T19:48:00Z</dcterms:modified>
</cp:coreProperties>
</file>